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1557">
      <w:pPr>
        <w:pStyle w:val="ConsPlusNormal"/>
        <w:jc w:val="both"/>
        <w:outlineLvl w:val="0"/>
      </w:pPr>
    </w:p>
    <w:p w:rsidR="00000000" w:rsidRDefault="0075155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26513</w:t>
      </w:r>
    </w:p>
    <w:p w:rsidR="00000000" w:rsidRDefault="0075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51557">
      <w:pPr>
        <w:pStyle w:val="ConsPlusNormal"/>
      </w:pP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925н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ОСТРЫМИ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ХИМИЧЕСКИМИ ОТРАВЛЕНИЯМИ</w:t>
      </w:r>
    </w:p>
    <w:p w:rsidR="00000000" w:rsidRDefault="00751557">
      <w:pPr>
        <w:pStyle w:val="ConsPlusNormal"/>
        <w:jc w:val="center"/>
      </w:pPr>
    </w:p>
    <w:p w:rsidR="00000000" w:rsidRDefault="0075155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</w:t>
      </w:r>
      <w:r>
        <w:t>рации" (Собрание законодательства Российской Федерации, 2011, N 48, ст. 6724; 2012, N 26, ст. 3442, 3446) приказываю:</w:t>
      </w:r>
    </w:p>
    <w:p w:rsidR="00000000" w:rsidRDefault="00751557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</w:t>
      </w:r>
      <w:r>
        <w:t>ими отравлениями.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</w:pPr>
      <w:r>
        <w:t>Министр</w:t>
      </w:r>
    </w:p>
    <w:p w:rsidR="00000000" w:rsidRDefault="00751557">
      <w:pPr>
        <w:pStyle w:val="ConsPlusNormal"/>
        <w:jc w:val="right"/>
      </w:pPr>
      <w:r>
        <w:t>В.И.СКВОРЦОВА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75155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г. N 925н</w:t>
      </w:r>
    </w:p>
    <w:p w:rsidR="00000000" w:rsidRDefault="00751557">
      <w:pPr>
        <w:pStyle w:val="ConsPlusNormal"/>
        <w:jc w:val="right"/>
      </w:pP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БОЛЬНЫМ С ОСТРЫМИ</w:t>
      </w:r>
    </w:p>
    <w:p w:rsidR="00000000" w:rsidRDefault="0075155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ХИМИЧЕСКИМИ ОТРАВЛЕНИЯМИ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</w:t>
      </w:r>
      <w:r>
        <w:t>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000000" w:rsidRDefault="00751557">
      <w:pPr>
        <w:pStyle w:val="ConsPlusNormal"/>
        <w:ind w:firstLine="540"/>
        <w:jc w:val="both"/>
      </w:pPr>
      <w:r>
        <w:t>2. Медицинская помощь больным с острыми химическими отравлениями (далее - медицинская</w:t>
      </w:r>
      <w:r>
        <w:t xml:space="preserve"> помощь) оказывается в виде:</w:t>
      </w:r>
    </w:p>
    <w:p w:rsidR="00000000" w:rsidRDefault="0075155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75155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751557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000000" w:rsidRDefault="00751557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00000" w:rsidRDefault="00751557">
      <w:pPr>
        <w:pStyle w:val="ConsPlusNormal"/>
        <w:ind w:firstLine="540"/>
        <w:jc w:val="both"/>
      </w:pPr>
      <w:r>
        <w:t>вне медицинской организации (</w:t>
      </w:r>
      <w:r>
        <w:t>по месту вызова бригады скорой медицинской помощи, а также в транспортном средстве при медицинской эвакуации);</w:t>
      </w:r>
    </w:p>
    <w:p w:rsidR="00000000" w:rsidRDefault="00751557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</w:t>
      </w:r>
      <w:r>
        <w:t>отника;</w:t>
      </w:r>
    </w:p>
    <w:p w:rsidR="00000000" w:rsidRDefault="0075155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751557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000000" w:rsidRDefault="00751557">
      <w:pPr>
        <w:pStyle w:val="ConsPlusNormal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</w:t>
      </w:r>
      <w:r>
        <w:t>иями;</w:t>
      </w:r>
    </w:p>
    <w:p w:rsidR="00000000" w:rsidRDefault="00751557">
      <w:pPr>
        <w:pStyle w:val="ConsPlusNormal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000000" w:rsidRDefault="00751557">
      <w:pPr>
        <w:pStyle w:val="ConsPlusNormal"/>
        <w:ind w:firstLine="540"/>
        <w:jc w:val="both"/>
      </w:pPr>
      <w:r>
        <w:t>5. Оказание медицинской помощи осуществляется на основе установленных стандартов медицинской помощи.</w:t>
      </w:r>
    </w:p>
    <w:p w:rsidR="00000000" w:rsidRDefault="00751557">
      <w:pPr>
        <w:pStyle w:val="ConsPlusNormal"/>
        <w:ind w:firstLine="540"/>
        <w:jc w:val="both"/>
      </w:pPr>
      <w:r>
        <w:lastRenderedPageBreak/>
        <w:t>6. Первичная медико-сани</w:t>
      </w:r>
      <w:r>
        <w:t>тарная помощь предусматривает:</w:t>
      </w:r>
    </w:p>
    <w:p w:rsidR="00000000" w:rsidRDefault="0075155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75155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75155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751557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</w:t>
      </w:r>
      <w:r>
        <w:t>аботниками со средним медицинским образованием.</w:t>
      </w:r>
    </w:p>
    <w:p w:rsidR="00000000" w:rsidRDefault="00751557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 терапевтом, врачом-терапевтом участковым, врачом общей практики (семейным врачом).</w:t>
      </w:r>
    </w:p>
    <w:p w:rsidR="00000000" w:rsidRDefault="00751557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000000" w:rsidRDefault="00751557">
      <w:pPr>
        <w:pStyle w:val="ConsPlusNormal"/>
        <w:ind w:firstLine="540"/>
        <w:jc w:val="both"/>
      </w:pPr>
      <w: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</w:t>
      </w:r>
      <w:r>
        <w:t>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</w:t>
      </w:r>
      <w:r>
        <w:t>дицинским образованием, врачом-терапевтом, врачом-терапевтом участковым, врачом общей практики (семейным врачом), иными врачами-специалистами, оказывающими первичную медико-санитарную помощь, в направлении больных с острыми химическими отравлениями в медиц</w:t>
      </w:r>
      <w:r>
        <w:t>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отделения терапии.</w:t>
      </w:r>
    </w:p>
    <w:p w:rsidR="00000000" w:rsidRDefault="00751557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</w:t>
      </w:r>
      <w:r>
        <w:t>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приказо</w:t>
      </w:r>
      <w:r>
        <w:t xml:space="preserve">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</w:t>
      </w:r>
      <w:r>
        <w:t>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</w:t>
      </w:r>
      <w:r>
        <w:t xml:space="preserve">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751557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000000" w:rsidRDefault="00751557">
      <w:pPr>
        <w:pStyle w:val="ConsPlusNormal"/>
        <w:ind w:firstLine="540"/>
        <w:jc w:val="both"/>
      </w:pPr>
      <w:r>
        <w:t>9. При оказании скорой медицинской помощи в случае необх</w:t>
      </w:r>
      <w:r>
        <w:t>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751557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включает в себя диагностику, лечение острого химического отравл</w:t>
      </w:r>
      <w:r>
        <w:t>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 химическим отравлением, а также медицинскую реаби</w:t>
      </w:r>
      <w:r>
        <w:t>литацию.</w:t>
      </w:r>
    </w:p>
    <w:p w:rsidR="00000000" w:rsidRDefault="00751557">
      <w:pPr>
        <w:pStyle w:val="ConsPlusNormal"/>
        <w:ind w:firstLine="540"/>
        <w:jc w:val="both"/>
      </w:pPr>
      <w:r>
        <w:t>11. Оказание медицинской помощи больным с острыми химическими отравлениями осуществляется в центрах (отделениях) острых отравлений и в медицинских организациях, имеющих в своем составе отделение (палату, блок) реанимации и интенсивной терапии.</w:t>
      </w:r>
    </w:p>
    <w:p w:rsidR="00000000" w:rsidRDefault="00751557">
      <w:pPr>
        <w:pStyle w:val="ConsPlusNormal"/>
        <w:ind w:firstLine="540"/>
        <w:jc w:val="both"/>
      </w:pPr>
      <w:r>
        <w:t>12.</w:t>
      </w:r>
      <w:r>
        <w:t xml:space="preserve"> 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острыми химическими отравлениями тяжелой степени осущ</w:t>
      </w:r>
      <w:r>
        <w:t>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 терапии, - в терапевтических отделени</w:t>
      </w:r>
      <w:r>
        <w:t>ях медицинской организации.</w:t>
      </w:r>
    </w:p>
    <w:p w:rsidR="00000000" w:rsidRDefault="00751557">
      <w:pPr>
        <w:pStyle w:val="ConsPlusNormal"/>
        <w:ind w:firstLine="540"/>
        <w:jc w:val="both"/>
      </w:pPr>
      <w:r>
        <w:t>13. 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блоке) реанимации и интенсивной терапии, в котором вы</w:t>
      </w:r>
      <w:r>
        <w:t xml:space="preserve">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отравлений медицинской организации, оказывающей </w:t>
      </w:r>
      <w:r>
        <w:lastRenderedPageBreak/>
        <w:t>медицин</w:t>
      </w:r>
      <w:r>
        <w:t>скую помощь взрослому населению.</w:t>
      </w:r>
    </w:p>
    <w:p w:rsidR="00000000" w:rsidRDefault="00751557">
      <w:pPr>
        <w:pStyle w:val="ConsPlusNormal"/>
        <w:ind w:firstLine="540"/>
        <w:jc w:val="both"/>
      </w:pPr>
      <w:r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000000" w:rsidRDefault="00751557">
      <w:pPr>
        <w:pStyle w:val="ConsPlusNormal"/>
        <w:ind w:firstLine="540"/>
        <w:jc w:val="both"/>
      </w:pPr>
      <w:r>
        <w:t>отделения эндоскопии;</w:t>
      </w:r>
    </w:p>
    <w:p w:rsidR="00000000" w:rsidRDefault="00751557">
      <w:pPr>
        <w:pStyle w:val="ConsPlusNormal"/>
        <w:ind w:firstLine="540"/>
        <w:jc w:val="both"/>
      </w:pPr>
      <w:r>
        <w:t>отделения ультразвуковой диагностики;</w:t>
      </w:r>
    </w:p>
    <w:p w:rsidR="00000000" w:rsidRDefault="00751557">
      <w:pPr>
        <w:pStyle w:val="ConsPlusNormal"/>
        <w:ind w:firstLine="540"/>
        <w:jc w:val="both"/>
      </w:pPr>
      <w:r>
        <w:t>отделения лучевой диагностики с кабинет</w:t>
      </w:r>
      <w:r>
        <w:t>ом компьютерной томографии и (или) кабинетом магнитно-резонансной томографии;</w:t>
      </w:r>
    </w:p>
    <w:p w:rsidR="00000000" w:rsidRDefault="00751557">
      <w:pPr>
        <w:pStyle w:val="ConsPlusNormal"/>
        <w:ind w:firstLine="540"/>
        <w:jc w:val="both"/>
      </w:pPr>
      <w:r>
        <w:t>отделения гипербарической оксигенации;</w:t>
      </w:r>
    </w:p>
    <w:p w:rsidR="00000000" w:rsidRDefault="00751557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000000" w:rsidRDefault="00751557">
      <w:pPr>
        <w:pStyle w:val="ConsPlusNormal"/>
        <w:ind w:firstLine="540"/>
        <w:jc w:val="both"/>
      </w:pPr>
      <w:r>
        <w:t>отделения химико-токсикологических лабораторных исследований.</w:t>
      </w:r>
    </w:p>
    <w:p w:rsidR="00000000" w:rsidRDefault="00751557">
      <w:pPr>
        <w:pStyle w:val="ConsPlusNormal"/>
        <w:ind w:firstLine="540"/>
        <w:jc w:val="both"/>
      </w:pPr>
      <w:r>
        <w:t>15. При отсутствии в структур</w:t>
      </w:r>
      <w:r>
        <w:t>е медицинских организаций, оказывающих медицинскую помощь, специализированных токсикологических подразделений, информационно-консультативная поддержка осуществляется информационно-консультативным токсикологическим центром (отделением) по телефону круглосут</w:t>
      </w:r>
      <w:r>
        <w:t>очно.</w:t>
      </w:r>
    </w:p>
    <w:p w:rsidR="00000000" w:rsidRDefault="00751557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</w:t>
      </w:r>
      <w:r>
        <w:t>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</w:t>
      </w:r>
      <w:r>
        <w:t>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</w:t>
      </w:r>
      <w:r>
        <w:t>, регистрационный N 20144).</w:t>
      </w:r>
    </w:p>
    <w:p w:rsidR="00000000" w:rsidRDefault="00751557">
      <w:pPr>
        <w:pStyle w:val="ConsPlusNormal"/>
        <w:ind w:firstLine="540"/>
        <w:jc w:val="both"/>
      </w:pPr>
      <w:r>
        <w:t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</w:t>
      </w:r>
      <w:r>
        <w:t>ия) острых отравлений и при 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000000" w:rsidRDefault="00751557">
      <w:pPr>
        <w:pStyle w:val="ConsPlusNormal"/>
        <w:ind w:firstLine="540"/>
        <w:jc w:val="both"/>
      </w:pPr>
      <w:r>
        <w:t>18. В случае развития осложнений, требующих специа</w:t>
      </w:r>
      <w:r>
        <w:t>лизированного лечения (послеожоговое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</w:t>
      </w:r>
      <w:r>
        <w:t>реводу в соответствующее отделение медицинской организации по профилю заболевания (осложнения).</w:t>
      </w:r>
    </w:p>
    <w:p w:rsidR="00000000" w:rsidRDefault="00751557">
      <w:pPr>
        <w:pStyle w:val="ConsPlusNormal"/>
        <w:ind w:firstLine="540"/>
        <w:jc w:val="both"/>
      </w:pPr>
      <w:r>
        <w:t>19.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</w:t>
      </w:r>
      <w:r>
        <w:t>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</w:t>
      </w:r>
      <w:r>
        <w:t>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</w:t>
      </w:r>
      <w:r>
        <w:t>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</w:t>
      </w:r>
      <w:r>
        <w:t>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</w:t>
      </w:r>
      <w:r>
        <w:t>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</w:t>
      </w:r>
      <w:r>
        <w:t>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</w:t>
      </w:r>
      <w:r>
        <w:t>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</w:t>
      </w:r>
      <w:r>
        <w:t>ован Министерством юстиции Российской Федерации 27 октября 2005 г., регистрационный N 7115).</w:t>
      </w:r>
    </w:p>
    <w:p w:rsidR="00000000" w:rsidRDefault="00751557">
      <w:pPr>
        <w:pStyle w:val="ConsPlusNormal"/>
        <w:ind w:firstLine="540"/>
        <w:jc w:val="both"/>
      </w:pPr>
      <w:r>
        <w:lastRenderedPageBreak/>
        <w:t>20. 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</w:t>
      </w:r>
      <w:r>
        <w:t>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</w:t>
      </w:r>
      <w:r>
        <w:t>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</w:t>
      </w:r>
      <w:r>
        <w:t>11 г. N 1689н (зарегистрирован Министерством юстиции Российской Федерации 8 февраля 2012 г., регистрационный N 23164).</w:t>
      </w:r>
    </w:p>
    <w:p w:rsidR="00000000" w:rsidRDefault="00751557">
      <w:pPr>
        <w:pStyle w:val="ConsPlusNormal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</w:t>
      </w:r>
      <w:r>
        <w:t>ктика ведения и медицинская реабилитация определяются консилиумом врачей.</w:t>
      </w:r>
    </w:p>
    <w:p w:rsidR="00000000" w:rsidRDefault="00751557">
      <w:pPr>
        <w:pStyle w:val="ConsPlusNormal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</w:t>
      </w:r>
      <w:r>
        <w:t>ые организации.</w:t>
      </w:r>
    </w:p>
    <w:p w:rsidR="00000000" w:rsidRDefault="00751557">
      <w:pPr>
        <w:pStyle w:val="ConsPlusNormal"/>
        <w:ind w:firstLine="540"/>
        <w:jc w:val="both"/>
      </w:pPr>
      <w:r>
        <w:t xml:space="preserve">23. Оказание медицинской помощи больным с острыми химическими отравлениями осуществляется в соответствии и </w:t>
      </w:r>
      <w:hyperlink w:anchor="Par89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39" w:tooltip="Ссылка на текущий документ" w:history="1">
        <w:r>
          <w:rPr>
            <w:color w:val="0000FF"/>
          </w:rPr>
          <w:t>6</w:t>
        </w:r>
      </w:hyperlink>
      <w:r>
        <w:t xml:space="preserve"> к н</w:t>
      </w:r>
      <w:r>
        <w:t>астоящему Порядку.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3" w:name="Par81"/>
      <w:bookmarkEnd w:id="3"/>
      <w:r>
        <w:t>Приложение N 1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bookmarkStart w:id="4" w:name="Par89"/>
      <w:bookmarkEnd w:id="4"/>
      <w:r>
        <w:t>ПРАВИЛА</w:t>
      </w:r>
    </w:p>
    <w:p w:rsidR="00000000" w:rsidRDefault="00751557">
      <w:pPr>
        <w:pStyle w:val="ConsPlusNormal"/>
        <w:jc w:val="center"/>
      </w:pPr>
      <w:r>
        <w:t>ОРГАНИЗАЦИИ ДЕЯТЕЛЬНОСТИ ЦЕНТРА (ОТДЕЛЕНИЯ)</w:t>
      </w:r>
    </w:p>
    <w:p w:rsidR="00000000" w:rsidRDefault="00751557">
      <w:pPr>
        <w:pStyle w:val="ConsPlusNormal"/>
        <w:jc w:val="center"/>
      </w:pPr>
      <w:r>
        <w:t>ОСТРЫХ ОТРАВЛЕНИЙ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(отделения) острых отравлений (далее - Центр), оказывающего медицинскую помощь больным с острыми химическими отравлениями</w:t>
      </w:r>
      <w:r>
        <w:t xml:space="preserve"> в медицинских организациях.</w:t>
      </w:r>
    </w:p>
    <w:p w:rsidR="00000000" w:rsidRDefault="00751557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000000" w:rsidRDefault="00751557">
      <w:pPr>
        <w:pStyle w:val="ConsPlusNormal"/>
        <w:ind w:firstLine="540"/>
        <w:jc w:val="both"/>
      </w:pPr>
      <w:r>
        <w:t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</w:t>
      </w:r>
      <w:r>
        <w:t xml:space="preserve">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67" w:tooltip="Ссылка на текущий документ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323" w:tooltip="Ссылка на текущий документ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000000" w:rsidRDefault="00751557">
      <w:pPr>
        <w:pStyle w:val="ConsPlusNormal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ar323" w:tooltip="Ссылка на текущий документ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39" w:tooltip="Ссылка на текущий документ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000000" w:rsidRDefault="00751557">
      <w:pPr>
        <w:pStyle w:val="ConsPlusNormal"/>
        <w:ind w:firstLine="540"/>
        <w:jc w:val="both"/>
      </w:pPr>
      <w:bookmarkStart w:id="5" w:name="Par97"/>
      <w:bookmarkEnd w:id="5"/>
      <w:r>
        <w:t>5. Для организации деятельности Центра в его структ</w:t>
      </w:r>
      <w:r>
        <w:t>уре рекомендуется предусматривать:</w:t>
      </w:r>
    </w:p>
    <w:p w:rsidR="00000000" w:rsidRDefault="00751557">
      <w:pPr>
        <w:pStyle w:val="ConsPlusNormal"/>
        <w:ind w:firstLine="540"/>
        <w:jc w:val="both"/>
      </w:pPr>
      <w:r>
        <w:t>приемное отделение (кабинет);</w:t>
      </w:r>
    </w:p>
    <w:p w:rsidR="00000000" w:rsidRDefault="00751557">
      <w:pPr>
        <w:pStyle w:val="ConsPlusNormal"/>
        <w:ind w:firstLine="540"/>
        <w:jc w:val="both"/>
      </w:pPr>
      <w:r>
        <w:t>отделение (палату, блок) реанимации и интенсивной терапии с малой операционной для экстренной детоксикации;</w:t>
      </w:r>
    </w:p>
    <w:p w:rsidR="00000000" w:rsidRDefault="00751557">
      <w:pPr>
        <w:pStyle w:val="ConsPlusNormal"/>
        <w:ind w:firstLine="540"/>
        <w:jc w:val="both"/>
      </w:pPr>
      <w:r>
        <w:t>отделение (палаты) острых отравлений;</w:t>
      </w:r>
    </w:p>
    <w:p w:rsidR="00000000" w:rsidRDefault="00751557">
      <w:pPr>
        <w:pStyle w:val="ConsPlusNormal"/>
        <w:ind w:firstLine="540"/>
        <w:jc w:val="both"/>
      </w:pPr>
      <w:r>
        <w:t>химико-токсикологическую лабораторию &lt;*&gt;;</w:t>
      </w:r>
    </w:p>
    <w:p w:rsidR="00000000" w:rsidRDefault="00751557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751557">
      <w:pPr>
        <w:pStyle w:val="ConsPlusNormal"/>
        <w:ind w:firstLine="540"/>
        <w:jc w:val="both"/>
      </w:pPr>
      <w:r>
        <w:t xml:space="preserve">&lt;*&gt; На обслуживаемых территориях с малой численностью населения проведение химико-токсикологических исследований возлагается на соответствующую лабораторию бюро </w:t>
      </w:r>
      <w:r>
        <w:lastRenderedPageBreak/>
        <w:t>судебно-медицинской экспертизы или наркологического диспансера пр</w:t>
      </w:r>
      <w:r>
        <w:t>и условии обеспечения круглосуточного выполнения отдельных анализов, либо клинико-биохимическую лабораторию медицинской организации, в структуре которой организована химико-токсикологическая лаборатория, оснащенная оборудованием для тонкослойной хроматогра</w:t>
      </w:r>
      <w:r>
        <w:t>фии (определение лекарственных препаратов), газо-жидкостной хроматографии, для проведения иммуно-ферментного анализа с использованием иммуно-хроматографических тестов.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000000" w:rsidRDefault="00751557">
      <w:pPr>
        <w:pStyle w:val="ConsPlusNormal"/>
        <w:ind w:firstLine="540"/>
        <w:jc w:val="both"/>
      </w:pPr>
      <w:r>
        <w:t>--------------------------------</w:t>
      </w:r>
    </w:p>
    <w:p w:rsidR="00000000" w:rsidRDefault="00751557">
      <w:pPr>
        <w:pStyle w:val="ConsPlusNormal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токсикологический центр (отделение) создается в качестве самостоятельного структурного подраздел</w:t>
      </w:r>
      <w:r>
        <w:t>ения данной медицинской организации.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6. На должность заведующего Центром, заведующего приемным отделением (кабинетом), заведующего отделением острых отравлений, а также врача-токсиколога приемного отделения (кабинета) и отделения острых отравлений назнача</w:t>
      </w:r>
      <w:r>
        <w:t>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</w:t>
      </w:r>
      <w:r>
        <w:t xml:space="preserve">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</w:t>
      </w:r>
      <w:r>
        <w:t>бря 2011 г. N 1644н (зарегистрирован Министерством юстиции Российской Федерации 18 апреля 2012 г., регистрационный N 23879), по специальности "токсикология".</w:t>
      </w:r>
    </w:p>
    <w:p w:rsidR="00000000" w:rsidRDefault="00751557">
      <w:pPr>
        <w:pStyle w:val="ConsPlusNormal"/>
        <w:ind w:firstLine="540"/>
        <w:jc w:val="both"/>
      </w:pPr>
      <w:r>
        <w:t>7. На должность заведующего отделением реанимации и интенсивной терапии с малой операционной для э</w:t>
      </w:r>
      <w:r>
        <w:t xml:space="preserve">кстренной детоксикации и врача-анестезиолога-реаниматолога данного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</w:r>
      <w:r>
        <w:t>утвержденным приказом Министерства здравоохранения и социального развития Российской Федерации от 7 июля 2009 г. N 415н, по специальности "анестезиология и реаниматология", прошедший подготовку по специальности "токсикология".</w:t>
      </w:r>
    </w:p>
    <w:p w:rsidR="00000000" w:rsidRDefault="00751557">
      <w:pPr>
        <w:pStyle w:val="ConsPlusNormal"/>
        <w:ind w:firstLine="540"/>
        <w:jc w:val="both"/>
      </w:pPr>
      <w:r>
        <w:t>8. На должности заведующего х</w:t>
      </w:r>
      <w:r>
        <w:t>имико-токсикологической лабораторией и специалистов химико-токсикологической лаборатории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</w:t>
      </w:r>
      <w:r>
        <w:t>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000000" w:rsidRDefault="00751557">
      <w:pPr>
        <w:pStyle w:val="ConsPlusNormal"/>
        <w:ind w:firstLine="540"/>
        <w:jc w:val="both"/>
      </w:pPr>
      <w:r>
        <w:t xml:space="preserve">9. Структурные подразделения Центра, указанные в </w:t>
      </w:r>
      <w:hyperlink w:anchor="Par97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настоящих Правил,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</w:t>
      </w:r>
      <w:r>
        <w:t>гольная зависимость, абстинентный синдром и алкогольный делирий, обострения психических заболеваний и другие острые психические расстройства).</w:t>
      </w:r>
    </w:p>
    <w:p w:rsidR="00000000" w:rsidRDefault="00751557">
      <w:pPr>
        <w:pStyle w:val="ConsPlusNormal"/>
        <w:ind w:firstLine="540"/>
        <w:jc w:val="both"/>
      </w:pPr>
      <w:bookmarkStart w:id="6" w:name="Par113"/>
      <w:bookmarkEnd w:id="6"/>
      <w:r>
        <w:t>10. Приемное отделение (кабинет) Центра:</w:t>
      </w:r>
    </w:p>
    <w:p w:rsidR="00000000" w:rsidRDefault="00751557">
      <w:pPr>
        <w:pStyle w:val="ConsPlusNormal"/>
        <w:ind w:firstLine="540"/>
        <w:jc w:val="both"/>
      </w:pPr>
      <w:r>
        <w:t>обеспечивает преемственность этапов медицинской помощи больн</w:t>
      </w:r>
      <w:r>
        <w:t>ым с острыми химическими отравлениями;</w:t>
      </w:r>
    </w:p>
    <w:p w:rsidR="00000000" w:rsidRDefault="00751557">
      <w:pPr>
        <w:pStyle w:val="ConsPlusNormal"/>
        <w:ind w:firstLine="540"/>
        <w:jc w:val="both"/>
      </w:pPr>
      <w:r>
        <w:t>проводит первичный отбор больных с острыми химическими отравлениями по диагнозу и тяжести на основании анамнеза и клинической картины;</w:t>
      </w:r>
    </w:p>
    <w:p w:rsidR="00000000" w:rsidRDefault="00751557">
      <w:pPr>
        <w:pStyle w:val="ConsPlusNormal"/>
        <w:ind w:firstLine="540"/>
        <w:jc w:val="both"/>
      </w:pPr>
      <w:r>
        <w:t xml:space="preserve">определяет медицинские показания к оказанию специализированной медицинской помощи </w:t>
      </w:r>
      <w:r>
        <w:t>больным с острыми химическими отравлениями;</w:t>
      </w:r>
    </w:p>
    <w:p w:rsidR="00000000" w:rsidRDefault="00751557">
      <w:pPr>
        <w:pStyle w:val="ConsPlusNormal"/>
        <w:ind w:firstLine="540"/>
        <w:jc w:val="both"/>
      </w:pPr>
      <w:r>
        <w:t>осуществляет регистрацию больных с острыми химическими отравлениями.</w:t>
      </w:r>
    </w:p>
    <w:p w:rsidR="00000000" w:rsidRDefault="00751557">
      <w:pPr>
        <w:pStyle w:val="ConsPlusNormal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</w:t>
      </w:r>
      <w:r>
        <w:t>сихиатр.</w:t>
      </w:r>
    </w:p>
    <w:p w:rsidR="00000000" w:rsidRDefault="00751557">
      <w:pPr>
        <w:pStyle w:val="ConsPlusNormal"/>
        <w:ind w:firstLine="540"/>
        <w:jc w:val="both"/>
      </w:pPr>
      <w:r>
        <w:t>12. Для осуществления консультаций врачей-специалистов,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</w:t>
      </w:r>
      <w:r>
        <w:t>я предусматривать помещение для кратковременного пребывания больных (диагностическая палата).</w:t>
      </w:r>
    </w:p>
    <w:p w:rsidR="00000000" w:rsidRDefault="00751557">
      <w:pPr>
        <w:pStyle w:val="ConsPlusNormal"/>
        <w:ind w:firstLine="540"/>
        <w:jc w:val="both"/>
      </w:pPr>
      <w:bookmarkStart w:id="7" w:name="Par120"/>
      <w:bookmarkEnd w:id="7"/>
      <w:r>
        <w:lastRenderedPageBreak/>
        <w:t>13. 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</w:p>
    <w:p w:rsidR="00000000" w:rsidRDefault="00751557">
      <w:pPr>
        <w:pStyle w:val="ConsPlusNormal"/>
        <w:ind w:firstLine="540"/>
        <w:jc w:val="both"/>
      </w:pPr>
      <w:r>
        <w:t>реанима</w:t>
      </w:r>
      <w:r>
        <w:t>ционные мероприятия и интенсивная терапия, направленные на восстановление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000000" w:rsidRDefault="00751557">
      <w:pPr>
        <w:pStyle w:val="ConsPlusNormal"/>
        <w:ind w:firstLine="540"/>
        <w:jc w:val="both"/>
      </w:pPr>
      <w:r>
        <w:t>интенсивный мониторинг функц</w:t>
      </w:r>
      <w:r>
        <w:t>ии сердечно-сосудистой и дыхательной систем, печени, почек, гомеостаза у больных с острыми отравлениями веществами, специфическое токсическое действие которых может проявиться через 24 - 72 часа;</w:t>
      </w:r>
    </w:p>
    <w:p w:rsidR="00000000" w:rsidRDefault="00751557">
      <w:pPr>
        <w:pStyle w:val="ConsPlusNormal"/>
        <w:ind w:firstLine="540"/>
        <w:jc w:val="both"/>
      </w:pPr>
      <w:r>
        <w:t>проведение экстренной, в том числе экстракорпоральной, деток</w:t>
      </w:r>
      <w:r>
        <w:t>сикации.</w:t>
      </w:r>
    </w:p>
    <w:p w:rsidR="00000000" w:rsidRDefault="00751557">
      <w:pPr>
        <w:pStyle w:val="ConsPlusNormal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</w:t>
      </w:r>
      <w:r>
        <w:t xml:space="preserve"> в отделение (палату) острых отравлений для проведения реабилитации.</w:t>
      </w:r>
    </w:p>
    <w:p w:rsidR="00000000" w:rsidRDefault="00751557">
      <w:pPr>
        <w:pStyle w:val="ConsPlusNormal"/>
        <w:ind w:firstLine="540"/>
        <w:jc w:val="both"/>
      </w:pPr>
      <w:bookmarkStart w:id="8" w:name="Par125"/>
      <w:bookmarkEnd w:id="8"/>
      <w:r>
        <w:t>15. Отделение (палаты) острых отравлений осуществляет следующие функции:</w:t>
      </w:r>
    </w:p>
    <w:p w:rsidR="00000000" w:rsidRDefault="00751557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</w:t>
      </w:r>
      <w:r>
        <w:t>мых из отделения (палаты, блока) реанимации и интенсивной терапии, а также их медицинская реабилитация;</w:t>
      </w:r>
    </w:p>
    <w:p w:rsidR="00000000" w:rsidRDefault="00751557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</w:t>
      </w:r>
      <w:r>
        <w:t>иях реанимации, интенсивной терапии и экстренной детоксикации;</w:t>
      </w:r>
    </w:p>
    <w:p w:rsidR="00000000" w:rsidRDefault="00751557">
      <w:pPr>
        <w:pStyle w:val="ConsPlusNormal"/>
        <w:ind w:firstLine="540"/>
        <w:jc w:val="both"/>
      </w:pPr>
      <w:r>
        <w:t>организация лечебно-охранительного режима, в том числе больных с суицидальными отравлениями, обострением психических заболеваний.</w:t>
      </w:r>
    </w:p>
    <w:p w:rsidR="00000000" w:rsidRDefault="00751557">
      <w:pPr>
        <w:pStyle w:val="ConsPlusNormal"/>
        <w:ind w:firstLine="540"/>
        <w:jc w:val="both"/>
      </w:pPr>
      <w:r>
        <w:t>16. В отделении (палатах) острых отравлений больные с острыми х</w:t>
      </w:r>
      <w:r>
        <w:t>имическими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</w:t>
      </w:r>
      <w:r>
        <w:t>ированного лечения (послеожоговое сужение пищевода, желудка, токсическая амблиопия и другое).</w:t>
      </w:r>
    </w:p>
    <w:p w:rsidR="00000000" w:rsidRDefault="00751557">
      <w:pPr>
        <w:pStyle w:val="ConsPlusNormal"/>
        <w:ind w:firstLine="540"/>
        <w:jc w:val="both"/>
      </w:pPr>
      <w:bookmarkStart w:id="9" w:name="Par130"/>
      <w:bookmarkEnd w:id="9"/>
      <w:r>
        <w:t>17. Химико-токсикологическая лаборатория осуществляет следующие функции:</w:t>
      </w:r>
    </w:p>
    <w:p w:rsidR="00000000" w:rsidRDefault="00751557">
      <w:pPr>
        <w:pStyle w:val="ConsPlusNormal"/>
        <w:ind w:firstLine="540"/>
        <w:jc w:val="both"/>
      </w:pPr>
      <w:r>
        <w:t>проведение качественного и количественного исследования биологических объекто</w:t>
      </w:r>
      <w:r>
        <w:t>в на наличие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подразделений медицинской организации, в составе которой создан Центр, а та</w:t>
      </w:r>
      <w:r>
        <w:t>кже по направлениям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 приказа Министерства здравоохранения и социа</w:t>
      </w:r>
      <w:r>
        <w:t>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</w:t>
      </w:r>
      <w:r>
        <w:t>ществ" (зарегистрирован Министерством юстиции Российской Федерации 26 февраля 2006 г., регистрационный N 7544);</w:t>
      </w:r>
    </w:p>
    <w:p w:rsidR="00000000" w:rsidRDefault="00751557">
      <w:pPr>
        <w:pStyle w:val="ConsPlusNormal"/>
        <w:ind w:firstLine="540"/>
        <w:jc w:val="both"/>
      </w:pPr>
      <w:r>
        <w:t>проведение расширенного исследования биологических объектов на наличие токсичных веществ;</w:t>
      </w:r>
    </w:p>
    <w:p w:rsidR="00000000" w:rsidRDefault="00751557">
      <w:pPr>
        <w:pStyle w:val="ConsPlusNormal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ацетилхолинэстеразы);</w:t>
      </w:r>
    </w:p>
    <w:p w:rsidR="00000000" w:rsidRDefault="00751557">
      <w:pPr>
        <w:pStyle w:val="ConsPlusNormal"/>
        <w:ind w:firstLine="540"/>
        <w:jc w:val="both"/>
      </w:pPr>
      <w:r>
        <w:t>регистрация каждой принятой пробы, процесса и результата хи</w:t>
      </w:r>
      <w:r>
        <w:t>мико-токсикологического исследования, отражающих объективные данные каждого этапа исследования,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</w:t>
      </w:r>
      <w:r>
        <w:t>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веществ";</w:t>
      </w:r>
    </w:p>
    <w:p w:rsidR="00000000" w:rsidRDefault="00751557">
      <w:pPr>
        <w:pStyle w:val="ConsPlusNormal"/>
        <w:ind w:firstLine="540"/>
        <w:jc w:val="both"/>
      </w:pPr>
      <w:r>
        <w:t>доведение результатов химико-токсикологических исследований до сведения дежурного врача-то</w:t>
      </w:r>
      <w:r>
        <w:t>ксиколога по окончании исследования (с последующим письменным подтверждением) и их выдача медицинским организациям;</w:t>
      </w:r>
    </w:p>
    <w:p w:rsidR="00000000" w:rsidRDefault="00751557">
      <w:pPr>
        <w:pStyle w:val="ConsPlusNormal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</w:t>
      </w:r>
      <w:r>
        <w:t>ана химико-токсикологическая лаборатория, а также другим медицинским организациям.</w:t>
      </w:r>
    </w:p>
    <w:p w:rsidR="00000000" w:rsidRDefault="00751557">
      <w:pPr>
        <w:pStyle w:val="ConsPlusNormal"/>
        <w:ind w:firstLine="540"/>
        <w:jc w:val="both"/>
      </w:pPr>
      <w:r>
        <w:t xml:space="preserve">18. В структуре химико-токсикологической лаборатории для обеспечения возможности проведения </w:t>
      </w:r>
      <w:r>
        <w:lastRenderedPageBreak/>
        <w:t>полного комплекса исследований рекомендуется предусматривать следующие помещения:</w:t>
      </w:r>
    </w:p>
    <w:p w:rsidR="00000000" w:rsidRDefault="00751557">
      <w:pPr>
        <w:pStyle w:val="ConsPlusNormal"/>
        <w:ind w:firstLine="540"/>
        <w:jc w:val="both"/>
      </w:pPr>
      <w:r>
        <w:t>помещение для приема биологических объектов;</w:t>
      </w:r>
    </w:p>
    <w:p w:rsidR="00000000" w:rsidRDefault="00751557">
      <w:pPr>
        <w:pStyle w:val="ConsPlusNormal"/>
        <w:ind w:firstLine="540"/>
        <w:jc w:val="both"/>
      </w:pPr>
      <w:r>
        <w:t>помещение для хранения биологических объектов;</w:t>
      </w:r>
    </w:p>
    <w:p w:rsidR="00000000" w:rsidRDefault="00751557">
      <w:pPr>
        <w:pStyle w:val="ConsPlusNormal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000000" w:rsidRDefault="00751557">
      <w:pPr>
        <w:pStyle w:val="ConsPlusNormal"/>
        <w:ind w:firstLine="540"/>
        <w:jc w:val="both"/>
      </w:pPr>
      <w:r>
        <w:t>рабочая комната для проведения исслед</w:t>
      </w:r>
      <w:r>
        <w:t>ований, оборудованная вытяжными шкафами, лабораторной мебелью, подводом горячей и холодной воды;</w:t>
      </w:r>
    </w:p>
    <w:p w:rsidR="00000000" w:rsidRDefault="00751557">
      <w:pPr>
        <w:pStyle w:val="ConsPlusNormal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000000" w:rsidRDefault="00751557">
      <w:pPr>
        <w:pStyle w:val="ConsPlusNormal"/>
        <w:ind w:firstLine="540"/>
        <w:jc w:val="both"/>
      </w:pPr>
      <w:r>
        <w:t>помещение для отдыха</w:t>
      </w:r>
      <w:r>
        <w:t xml:space="preserve"> медицинских работников химико-токсикологической лаборатории;</w:t>
      </w:r>
    </w:p>
    <w:p w:rsidR="00000000" w:rsidRDefault="00751557">
      <w:pPr>
        <w:pStyle w:val="ConsPlusNormal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000000" w:rsidRDefault="00751557">
      <w:pPr>
        <w:pStyle w:val="ConsPlusNormal"/>
        <w:ind w:firstLine="540"/>
        <w:jc w:val="both"/>
      </w:pPr>
      <w:r>
        <w:t>кабинет старшей сестры (старшего лаборанта).</w:t>
      </w:r>
    </w:p>
    <w:p w:rsidR="00000000" w:rsidRDefault="00751557">
      <w:pPr>
        <w:pStyle w:val="ConsPlusNormal"/>
        <w:ind w:firstLine="540"/>
        <w:jc w:val="both"/>
      </w:pPr>
      <w:r>
        <w:t xml:space="preserve">19. В Центре помимо функций, указанных в </w:t>
      </w:r>
      <w:hyperlink w:anchor="Par113" w:tooltip="Ссылка на текущий документ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120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25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130" w:tooltip="Ссылка на текущий документ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000000" w:rsidRDefault="00751557">
      <w:pPr>
        <w:pStyle w:val="ConsPlusNormal"/>
        <w:ind w:firstLine="540"/>
        <w:jc w:val="both"/>
      </w:pPr>
      <w:r>
        <w:t>оказание специализированной медицинской помощи больным с острым химическим отравлением на основе установленных стандартов медицинской помощи;</w:t>
      </w:r>
    </w:p>
    <w:p w:rsidR="00000000" w:rsidRDefault="00751557">
      <w:pPr>
        <w:pStyle w:val="ConsPlusNormal"/>
        <w:ind w:firstLine="540"/>
        <w:jc w:val="both"/>
      </w:pPr>
      <w:r>
        <w:t>оказание медицинской помощи больным с острыми химически</w:t>
      </w:r>
      <w:r>
        <w:t>ми отравлениями или подозрением на острое химическое отравление веществами, используемыми в медицинских и немедицинских целях и составляющими заболевания по кодам Т36 - Т65 Международной статистической классификации болезней и проблем со здоровьем (десятый</w:t>
      </w:r>
      <w:r>
        <w:t xml:space="preserve"> пересмотр), в том числе больным, имеющим клинические проявления передозировки или отравления веществами по кодам Т40 (наркотические средства и психодислептики) и Т43.6 (психостимулирующие средства, характеризующиеся возможностью пристрастия к ним, - произ</w:t>
      </w:r>
      <w:r>
        <w:t>водные амфетамина) Международной статистической классификации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</w:t>
      </w:r>
      <w:r>
        <w:t xml:space="preserve"> кома), заболеванием по коду Т51.0 Международной статистической классификации болезней и проблем со здоровьем (десятый пересмотр) вне зависимости от его причины;</w:t>
      </w:r>
    </w:p>
    <w:p w:rsidR="00000000" w:rsidRDefault="00751557">
      <w:pPr>
        <w:pStyle w:val="ConsPlusNormal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</w:t>
      </w:r>
      <w:r>
        <w:t xml:space="preserve"> по вопросам, касающимся острого химического воздействия;</w:t>
      </w:r>
    </w:p>
    <w:p w:rsidR="00000000" w:rsidRDefault="00751557">
      <w:pPr>
        <w:pStyle w:val="ConsPlusNormal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000000" w:rsidRDefault="00751557">
      <w:pPr>
        <w:pStyle w:val="ConsPlusNormal"/>
        <w:ind w:firstLine="540"/>
        <w:jc w:val="both"/>
      </w:pPr>
      <w:r>
        <w:t>участие в проведении экспертизы временной нетрудоспособности и прогностической оценки степени тяжести заболевания больных</w:t>
      </w:r>
      <w:r>
        <w:t xml:space="preserve"> с острыми химическими отравлениями, а также в решении вопросов о направлении на медико-социальную экспертизу больных с острыми химическими отравлениями при течении заболевания, приводящем к инвалидности;</w:t>
      </w:r>
    </w:p>
    <w:p w:rsidR="00000000" w:rsidRDefault="00751557">
      <w:pPr>
        <w:pStyle w:val="ConsPlusNormal"/>
        <w:ind w:firstLine="540"/>
        <w:jc w:val="both"/>
      </w:pPr>
      <w:r>
        <w:t>организационно-методическая помощь медицинским орга</w:t>
      </w:r>
      <w:r>
        <w:t>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000000" w:rsidRDefault="00751557">
      <w:pPr>
        <w:pStyle w:val="ConsPlusNormal"/>
        <w:ind w:firstLine="540"/>
        <w:jc w:val="both"/>
      </w:pPr>
      <w:r>
        <w:t>внедрение в практику новых лечебно-диагностических технологий на основе последних научно-технических достижений.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10" w:name="Par159"/>
      <w:bookmarkEnd w:id="10"/>
      <w:r>
        <w:t>Приложение N 2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bookmarkStart w:id="11" w:name="Par167"/>
      <w:bookmarkEnd w:id="11"/>
      <w:r>
        <w:t>РЕКОМЕНДУЕМЫЕ ШТАТНЫЕ НОРМАТИВЫ</w:t>
      </w:r>
    </w:p>
    <w:p w:rsidR="00000000" w:rsidRDefault="00751557">
      <w:pPr>
        <w:pStyle w:val="ConsPlusNormal"/>
        <w:jc w:val="center"/>
      </w:pPr>
      <w:r>
        <w:t>ЦЕНТРА (ОТДЕЛЕНИЯ) ОСТРЫХ ОТРАВЛЕНИЙ (ЗА ИСКЛЮЧЕНИЕМ</w:t>
      </w:r>
    </w:p>
    <w:p w:rsidR="00000000" w:rsidRDefault="00751557">
      <w:pPr>
        <w:pStyle w:val="ConsPlusNormal"/>
        <w:jc w:val="center"/>
      </w:pPr>
      <w:r>
        <w:t>ИНФОРМАЦИОННО-КОНСУЛЬТАТИВНОГО ТОКСИКОЛОГИЧЕСКОГО</w:t>
      </w:r>
    </w:p>
    <w:p w:rsidR="00000000" w:rsidRDefault="00751557">
      <w:pPr>
        <w:pStyle w:val="ConsPlusNormal"/>
        <w:jc w:val="center"/>
      </w:pPr>
      <w:r>
        <w:lastRenderedPageBreak/>
        <w:t>ЦЕНТРА (ОТДЕЛЕНИЯ))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Наименование должности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Количество до</w:t>
      </w:r>
      <w:r>
        <w:rPr>
          <w:rFonts w:ascii="Courier New" w:hAnsi="Courier New" w:cs="Courier New"/>
        </w:rPr>
        <w:t xml:space="preserve">лжностей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п/п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Центром - врач-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ток</w:t>
      </w:r>
      <w:r>
        <w:rPr>
          <w:rFonts w:ascii="Courier New" w:hAnsi="Courier New" w:cs="Courier New"/>
        </w:rPr>
        <w:t xml:space="preserve">сиколог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bookmarkStart w:id="12" w:name="Par179"/>
      <w:bookmarkEnd w:id="1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Приемное отделение (кабинет)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</w:t>
      </w:r>
      <w:r>
        <w:rPr>
          <w:rFonts w:ascii="Courier New" w:hAnsi="Courier New" w:cs="Courier New"/>
        </w:rPr>
        <w:t>────────┬─────────────────────────────────────────┤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врач-токсиколог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Врач-токсиколог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(постовая)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регистратор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уходу за больными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</w:t>
      </w:r>
      <w:r>
        <w:rPr>
          <w:rFonts w:ascii="Courier New" w:hAnsi="Courier New" w:cs="Courier New"/>
        </w:rPr>
        <w:t>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9,5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bookmarkStart w:id="13" w:name="Par203"/>
      <w:bookmarkEnd w:id="1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Отделение (палаты, блок) реанимации и интенсивной т</w:t>
      </w:r>
      <w:r>
        <w:rPr>
          <w:rFonts w:ascii="Courier New" w:hAnsi="Courier New" w:cs="Courier New"/>
        </w:rPr>
        <w:t xml:space="preserve">ерапии с малой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операционной для экстренной детоксикации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</w:t>
      </w:r>
      <w:r>
        <w:rPr>
          <w:rFonts w:ascii="Courier New" w:hAnsi="Courier New" w:cs="Courier New"/>
        </w:rPr>
        <w:t xml:space="preserve">ч-анестезиолог-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5,14 на 6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Врач-токсиколог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5,14 на 6 коек для провед</w:t>
      </w:r>
      <w:r>
        <w:rPr>
          <w:rFonts w:ascii="Courier New" w:hAnsi="Courier New" w:cs="Courier New"/>
        </w:rPr>
        <w:t xml:space="preserve">ения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детоксикации (для обеспечения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лабораторной диагностики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работы в клинико-биохимической экспресс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лаборатории)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на 3 койки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(постовая)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работы);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для проведения детокс</w:t>
      </w:r>
      <w:r>
        <w:rPr>
          <w:rFonts w:ascii="Courier New" w:hAnsi="Courier New" w:cs="Courier New"/>
        </w:rPr>
        <w:t xml:space="preserve">икации (для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обеспечения круглосуточной работы)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медицинс</w:t>
      </w:r>
      <w:r>
        <w:rPr>
          <w:rFonts w:ascii="Courier New" w:hAnsi="Courier New" w:cs="Courier New"/>
        </w:rPr>
        <w:t xml:space="preserve">кий лабораторный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работы в клинико-биохимической экспресс-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(фельдшер-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лаборатории)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лаборант); лаборант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─────────────────────────────────┤</w:t>
      </w:r>
    </w:p>
    <w:p w:rsidR="00000000" w:rsidRDefault="0075155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номеров  по  порядку  дана  в  соответствии   с  официальным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000000" w:rsidRDefault="0075155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по обеспечению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диализно-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работы)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сорбционного оборудования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 xml:space="preserve">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4,75 на 6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уходу за больными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9,5 на 6 коек (для обеспечения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</w:t>
      </w:r>
      <w:r>
        <w:rPr>
          <w:rFonts w:ascii="Courier New" w:hAnsi="Courier New" w:cs="Courier New"/>
        </w:rPr>
        <w:t xml:space="preserve">ты);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(для уборки помещений)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</w:t>
      </w:r>
      <w:r>
        <w:rPr>
          <w:rFonts w:ascii="Courier New" w:hAnsi="Courier New" w:cs="Courier New"/>
        </w:rPr>
        <w:t>───────────────────┴─────────────────────────────────────────┤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bookmarkStart w:id="14" w:name="Par251"/>
      <w:bookmarkEnd w:id="1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Отделение (палаты) острых отравлений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врач-токсиколог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Врач-токсиколог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 для работы в дневное в</w:t>
      </w:r>
      <w:r>
        <w:rPr>
          <w:rFonts w:ascii="Courier New" w:hAnsi="Courier New" w:cs="Courier New"/>
        </w:rPr>
        <w:t>ремя на Отделение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мощностью не менее 25 коек;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на 15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работы);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2 для приема больных (при отсутствии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приемного отделения (кабинета)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Врач-психиатр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на 15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(постовая)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работы);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на центр (отделение) острых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отравлений для обеспечения круглосуточной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по приему больных (при отсутствии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приемного отделения (кабинета)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на 15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уходу за больными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работы);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4,75 (для обеспечения круглосуточной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 по приему больных (при отсутствии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приемного отделения (кабинета))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5 на отделение;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9,5 на 15 коек (для обеспечения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круглосуточной работы)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bookmarkStart w:id="15" w:name="Par289"/>
      <w:bookmarkEnd w:id="1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Химико-токсикологическая лаборатория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</w:t>
      </w:r>
      <w:r>
        <w:rPr>
          <w:rFonts w:ascii="Courier New" w:hAnsi="Courier New" w:cs="Courier New"/>
        </w:rPr>
        <w:t>───────────────────────┬─────────────────────────────────────────┤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Лабораторией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1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лабораторной диагностики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в соответствии с порядком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лабораторной диагностики,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 нормами соответствующего стру</w:t>
      </w:r>
      <w:r>
        <w:rPr>
          <w:rFonts w:ascii="Courier New" w:hAnsi="Courier New" w:cs="Courier New"/>
        </w:rPr>
        <w:t xml:space="preserve">ктурного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биолог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подразделения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устанавливается в соответствии с порядком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лабораторный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 нормами соответствующего структурного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техник (фельдшер-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подразделения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лаборант); лаборант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</w:t>
      </w:r>
      <w:r>
        <w:rPr>
          <w:rFonts w:ascii="Courier New" w:hAnsi="Courier New" w:cs="Courier New"/>
        </w:rPr>
        <w:t>─────────────────────────────────────────┤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2                    </w:t>
      </w:r>
      <w:r>
        <w:rPr>
          <w:rFonts w:ascii="Courier New" w:hAnsi="Courier New" w:cs="Courier New"/>
        </w:rPr>
        <w:t>│</w:t>
      </w:r>
    </w:p>
    <w:p w:rsidR="00000000" w:rsidRDefault="0075155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Примечания:</w:t>
      </w:r>
    </w:p>
    <w:p w:rsidR="00000000" w:rsidRDefault="00751557">
      <w:pPr>
        <w:pStyle w:val="ConsPlusNormal"/>
        <w:ind w:firstLine="540"/>
        <w:jc w:val="both"/>
      </w:pPr>
      <w:r>
        <w:t>1. В отделении (палатах) острых отравлений с чис</w:t>
      </w:r>
      <w:r>
        <w:t>лом коек менее 25 должность заведующего устанавливается вместо 1 должности врача-токсиколога.</w:t>
      </w:r>
    </w:p>
    <w:p w:rsidR="00000000" w:rsidRDefault="00751557">
      <w:pPr>
        <w:pStyle w:val="ConsPlusNormal"/>
        <w:ind w:firstLine="540"/>
        <w:jc w:val="both"/>
      </w:pPr>
      <w:r>
        <w:t>2. Для оказания экстренной круглосуточной медицинской помощи больным с психическими расстройствами в центре (отделении) острых отравлений дополнительно устанавлив</w:t>
      </w:r>
      <w:r>
        <w:t>аются должности врачей-психиатров.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16" w:name="Par315"/>
      <w:bookmarkEnd w:id="16"/>
      <w:r>
        <w:t>Приложение N 3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bookmarkStart w:id="17" w:name="Par323"/>
      <w:bookmarkEnd w:id="17"/>
      <w:r>
        <w:t>СТАНДАРТ</w:t>
      </w:r>
    </w:p>
    <w:p w:rsidR="00000000" w:rsidRDefault="00751557">
      <w:pPr>
        <w:pStyle w:val="ConsPlusNormal"/>
        <w:jc w:val="center"/>
      </w:pPr>
      <w:r>
        <w:t>ОСНАЩЕНИЯ ЦЕНТРА (ОТДЕЛЕНИЯ) ОСТРЫХ ОТРАВЛЕНИЙ</w:t>
      </w:r>
    </w:p>
    <w:p w:rsidR="00000000" w:rsidRDefault="00751557">
      <w:pPr>
        <w:pStyle w:val="ConsPlusNormal"/>
        <w:jc w:val="center"/>
      </w:pPr>
      <w:r>
        <w:t>(ЗА ИСКЛЮЧЕНИЕМ ИНФОРМАЦИОННО-КОНСУЛЬТАТИВНОГО</w:t>
      </w:r>
    </w:p>
    <w:p w:rsidR="00000000" w:rsidRDefault="00751557">
      <w:pPr>
        <w:pStyle w:val="ConsPlusNormal"/>
        <w:jc w:val="center"/>
      </w:pPr>
      <w:r>
        <w:t>ТОКСИКОЛОГИЧЕСКОГО ЦЕНТРА (ОТДЕЛЕНИЯ))</w:t>
      </w:r>
    </w:p>
    <w:p w:rsidR="00000000" w:rsidRDefault="0075155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435"/>
        <w:gridCol w:w="1872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     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(шт.)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33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Приемное отделение (кабинет)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в стерильной упаковке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Роторасширитель, языкодержатель (в стерильной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упаковке)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Интубационные трубки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трахеотомии/коникотомии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ручной для искусственной вентиляции легких у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Электровакуумный отсасыватель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51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(палата, блок) реанимации и интенсивной терапии с малой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операционной для экстракорпоральной детоксикации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гемодиализа "искусственная почка"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Гемодиализаторы и кровопроводящие магистрали к ним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очистки воды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гемосорбции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постоянной низкопот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очной вено-венозной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гемофильтрации (гемодиафильтрации)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перитонеального диализа с      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ультрафиолетовой гемотерапии с набором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гемотерапии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получения лекарственных растворов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гипохлорита натрия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Двухпросветный кишечный зонд для кишечного лаважа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приема стула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Перфузионный роликовый насос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88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Химико-токсикологическая лаборатория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по теплопроводности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по ионизации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пламени или детектором электронного захвата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электронного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захвата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азотно-фосфорным детектором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тонкослойной хроматографии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иммуно-хроматографических тестов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иммуноанализа    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(иммуноферментный или иммунофлюоресцентный)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Фотоколориметр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УФ-спектрофотометр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морозильный (-30 °C)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Комплект-укладка для транспортировки биожидкостей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механические или электронные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Баня водяная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получения деионизированной воды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пробирок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Компьютеры персональные с принтерами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выполнения   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лабораторных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формирования 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информационной системы (ЛИС)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СВЧ-печь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(автоклав)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6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баня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Примеч</w:t>
      </w:r>
      <w:r>
        <w:t>ание:</w:t>
      </w:r>
    </w:p>
    <w:p w:rsidR="00000000" w:rsidRDefault="00751557">
      <w:pPr>
        <w:pStyle w:val="ConsPlusNormal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21" w:name="Par458"/>
      <w:bookmarkEnd w:id="21"/>
      <w:r>
        <w:t>Приложение N 4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lastRenderedPageBreak/>
        <w:t>от 15 ноября 2012 г.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r>
        <w:t>ПРАВИЛА</w:t>
      </w:r>
    </w:p>
    <w:p w:rsidR="00000000" w:rsidRDefault="00751557">
      <w:pPr>
        <w:pStyle w:val="ConsPlusNormal"/>
        <w:jc w:val="center"/>
      </w:pPr>
      <w:r>
        <w:t>ОРГАНИЗАЦИИ ДЕЯТЕЛЬНОСТИ ИНФОРМАЦИОННО-КОНСУЛЬТАТИВНОГО</w:t>
      </w:r>
    </w:p>
    <w:p w:rsidR="00000000" w:rsidRDefault="00751557">
      <w:pPr>
        <w:pStyle w:val="ConsPlusNormal"/>
        <w:jc w:val="center"/>
      </w:pPr>
      <w:r>
        <w:t>ТОКСИКОЛОГИЧЕСКОГО ЦЕНТРА (ОТДЕЛЕНИЯ)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</w:t>
      </w:r>
      <w:r>
        <w:t>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000000" w:rsidRDefault="00751557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бо</w:t>
      </w:r>
      <w:r>
        <w:t>льным с острыми химическими отравлениями, или структурным подразделением центра (отделения) острых отравлений.</w:t>
      </w:r>
    </w:p>
    <w:p w:rsidR="00000000" w:rsidRDefault="00751557">
      <w:pPr>
        <w:pStyle w:val="ConsPlusNormal"/>
        <w:ind w:firstLine="540"/>
        <w:jc w:val="both"/>
      </w:pPr>
      <w:r>
        <w:t>3. Центр возглавляет заведующий, который назначается на должность и освобождается от должности руководителем медицинской организации, в структуре</w:t>
      </w:r>
      <w:r>
        <w:t xml:space="preserve"> которой создан Центр.</w:t>
      </w:r>
    </w:p>
    <w:p w:rsidR="00000000" w:rsidRDefault="00751557">
      <w:pPr>
        <w:pStyle w:val="ConsPlusNormal"/>
        <w:ind w:firstLine="540"/>
        <w:jc w:val="both"/>
      </w:pPr>
      <w:r>
        <w:t>В Центре, входящем в структуру центра (отделения) острых отравлений, на основании приказа руководителя медицинской организации обязанности заведующего могут быть возложены на заведующего центром (отделения) острых отравлений или на о</w:t>
      </w:r>
      <w:r>
        <w:t>дного из врачей-токсикологов.</w:t>
      </w:r>
    </w:p>
    <w:p w:rsidR="00000000" w:rsidRDefault="00751557">
      <w:pPr>
        <w:pStyle w:val="ConsPlusNormal"/>
        <w:ind w:firstLine="540"/>
        <w:jc w:val="both"/>
      </w:pPr>
      <w:r>
        <w:t>4. На должность заведующего Центром и врача-токсиколога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</w:t>
      </w:r>
      <w:r>
        <w:t>дравоохранения,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000000" w:rsidRDefault="00751557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000000" w:rsidRDefault="00751557">
      <w:pPr>
        <w:pStyle w:val="ConsPlusNormal"/>
        <w:ind w:firstLine="540"/>
        <w:jc w:val="both"/>
      </w:pPr>
      <w:r>
        <w:t>круглосуточную консультативную помощь по телефону медицинск</w:t>
      </w:r>
      <w:r>
        <w:t>им организациям, другим организациям, а также населению по вопросам, касающимся острых химических отравлений;</w:t>
      </w:r>
    </w:p>
    <w:p w:rsidR="00000000" w:rsidRDefault="00751557">
      <w:pPr>
        <w:pStyle w:val="ConsPlusNormal"/>
        <w:ind w:firstLine="540"/>
        <w:jc w:val="both"/>
      </w:pPr>
      <w:r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</w:t>
      </w:r>
      <w:r>
        <w:t>вом выезда в медицинские организации, в том числе в случаях массовых химических отравлений и техногенных химических аварий;</w:t>
      </w:r>
    </w:p>
    <w:p w:rsidR="00000000" w:rsidRDefault="00751557">
      <w:pPr>
        <w:pStyle w:val="ConsPlusNormal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000000" w:rsidRDefault="00751557">
      <w:pPr>
        <w:pStyle w:val="ConsPlusNormal"/>
        <w:ind w:firstLine="540"/>
        <w:jc w:val="both"/>
      </w:pPr>
      <w:r>
        <w:t>участие в организации и проведении профилактики острых химических отравлений;</w:t>
      </w:r>
    </w:p>
    <w:p w:rsidR="00000000" w:rsidRDefault="00751557">
      <w:pPr>
        <w:pStyle w:val="ConsPlusNormal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000000" w:rsidRDefault="00751557">
      <w:pPr>
        <w:pStyle w:val="ConsPlusNormal"/>
        <w:ind w:firstLine="540"/>
        <w:jc w:val="both"/>
      </w:pPr>
      <w:r>
        <w:t>организационно-методическое руководство медицинских о</w:t>
      </w:r>
      <w:r>
        <w:t>рганизаций по вопросам оказания медицинской помощи при острой химической патологии;</w:t>
      </w:r>
    </w:p>
    <w:p w:rsidR="00000000" w:rsidRDefault="00751557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000000" w:rsidRDefault="00751557">
      <w:pPr>
        <w:pStyle w:val="ConsPlusNormal"/>
        <w:ind w:firstLine="540"/>
        <w:jc w:val="both"/>
      </w:pPr>
      <w:r>
        <w:t>6. Структура и штатная численность Центра устанавливаются руководителем медицинской органи</w:t>
      </w:r>
      <w:r>
        <w:t xml:space="preserve">зации, в структуре которой он создан, с учетом рекомендуемых штатных нормативов, предусмотренных </w:t>
      </w:r>
      <w:hyperlink w:anchor="Par498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</w:t>
      </w:r>
      <w:r>
        <w:t>денному настоящим приказом.</w:t>
      </w:r>
    </w:p>
    <w:p w:rsidR="00000000" w:rsidRDefault="00751557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ar539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</w:t>
      </w:r>
      <w:r>
        <w:t>и отравлениями, утвержденному настоящим приказом.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22" w:name="Par490"/>
      <w:bookmarkEnd w:id="22"/>
      <w:r>
        <w:t>Приложение N 5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</w:t>
      </w:r>
      <w:r>
        <w:t>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bookmarkStart w:id="23" w:name="Par498"/>
      <w:bookmarkEnd w:id="23"/>
      <w:r>
        <w:lastRenderedPageBreak/>
        <w:t>РЕКОМЕНДУЕМЫЕ ШТАТНЫЕ НОРМАТИВЫ</w:t>
      </w:r>
    </w:p>
    <w:p w:rsidR="00000000" w:rsidRDefault="00751557">
      <w:pPr>
        <w:pStyle w:val="ConsPlusNormal"/>
        <w:jc w:val="center"/>
      </w:pPr>
      <w:r>
        <w:t>ИНФОРМАЦИОННО-КОНСУЛЬТАТИВНОГО ТОКСИКОЛОГИЧЕСКОГО</w:t>
      </w:r>
    </w:p>
    <w:p w:rsidR="00000000" w:rsidRDefault="00751557">
      <w:pPr>
        <w:pStyle w:val="ConsPlusNormal"/>
        <w:jc w:val="center"/>
      </w:pPr>
      <w:r>
        <w:t>ЦЕНТРА (ОТДЕЛЕНИЯ)</w:t>
      </w:r>
    </w:p>
    <w:p w:rsidR="00000000" w:rsidRDefault="0075155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563"/>
        <w:gridCol w:w="3861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информационно-  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консультативным токсикологическим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центром (отделением) - врач-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токсиколог </w:t>
            </w:r>
            <w:hyperlink w:anchor="Par52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Врач-токсиколог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выполнения выездных 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консультаций)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уборки помещений)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ратор электронно-вычислительной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                            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</w:t>
            </w:r>
          </w:p>
        </w:tc>
      </w:tr>
    </w:tbl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  <w:r>
        <w:t>--------------------------------</w:t>
      </w:r>
    </w:p>
    <w:p w:rsidR="00000000" w:rsidRDefault="00751557">
      <w:pPr>
        <w:pStyle w:val="ConsPlusNormal"/>
        <w:ind w:firstLine="540"/>
        <w:jc w:val="both"/>
      </w:pPr>
      <w:bookmarkStart w:id="24" w:name="Par525"/>
      <w:bookmarkEnd w:id="24"/>
      <w:r>
        <w:t>&lt;*&gt; Должность заведующего информационно-консультативным токсикологическим центром (отделением) вводится,</w:t>
      </w:r>
      <w:r>
        <w:t xml:space="preserve">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right"/>
        <w:outlineLvl w:val="1"/>
      </w:pPr>
      <w:bookmarkStart w:id="25" w:name="Par531"/>
      <w:bookmarkEnd w:id="25"/>
      <w:r>
        <w:t>Приложение N 6</w:t>
      </w:r>
    </w:p>
    <w:p w:rsidR="00000000" w:rsidRDefault="00751557">
      <w:pPr>
        <w:pStyle w:val="ConsPlusNormal"/>
        <w:jc w:val="right"/>
      </w:pPr>
      <w:r>
        <w:t>к Порядку оказания медицинской</w:t>
      </w:r>
    </w:p>
    <w:p w:rsidR="00000000" w:rsidRDefault="00751557">
      <w:pPr>
        <w:pStyle w:val="ConsPlusNormal"/>
        <w:jc w:val="right"/>
      </w:pPr>
      <w:r>
        <w:t>помощи больным с острыми химическими</w:t>
      </w:r>
    </w:p>
    <w:p w:rsidR="00000000" w:rsidRDefault="00751557">
      <w:pPr>
        <w:pStyle w:val="ConsPlusNormal"/>
        <w:jc w:val="right"/>
      </w:pPr>
      <w:r>
        <w:t>отравлениями, утвержденному приказом</w:t>
      </w:r>
    </w:p>
    <w:p w:rsidR="00000000" w:rsidRDefault="00751557">
      <w:pPr>
        <w:pStyle w:val="ConsPlusNormal"/>
        <w:jc w:val="right"/>
      </w:pPr>
      <w:r>
        <w:t>Министерства здравоохранения</w:t>
      </w:r>
    </w:p>
    <w:p w:rsidR="00000000" w:rsidRDefault="00751557">
      <w:pPr>
        <w:pStyle w:val="ConsPlusNormal"/>
        <w:jc w:val="right"/>
      </w:pPr>
      <w:r>
        <w:t>Российской Федерации</w:t>
      </w:r>
    </w:p>
    <w:p w:rsidR="00000000" w:rsidRDefault="00751557">
      <w:pPr>
        <w:pStyle w:val="ConsPlusNormal"/>
        <w:jc w:val="right"/>
      </w:pPr>
      <w:r>
        <w:t>от 15 ноября 2012 г. N 925н</w:t>
      </w:r>
    </w:p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jc w:val="center"/>
      </w:pPr>
      <w:bookmarkStart w:id="26" w:name="Par539"/>
      <w:bookmarkEnd w:id="26"/>
      <w:r>
        <w:t>СТАНДАРТ</w:t>
      </w:r>
    </w:p>
    <w:p w:rsidR="00000000" w:rsidRDefault="00751557">
      <w:pPr>
        <w:pStyle w:val="ConsPlusNormal"/>
        <w:jc w:val="center"/>
      </w:pPr>
      <w:r>
        <w:t>ОСНАЩЕНИЯ ИНФОРМАЦИОННО-КОНСУЛЬТАТИВНОГО ТОКСИКОЛОГИЧЕСКОГО</w:t>
      </w:r>
    </w:p>
    <w:p w:rsidR="00000000" w:rsidRDefault="00751557">
      <w:pPr>
        <w:pStyle w:val="ConsPlusNormal"/>
        <w:jc w:val="center"/>
      </w:pPr>
      <w:r>
        <w:t>ЦЕНТРА (ОТДЕЛЕНИЯ)</w:t>
      </w:r>
    </w:p>
    <w:p w:rsidR="00000000" w:rsidRDefault="0075155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ие            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лазерный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цветной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факсимильной связи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Телефонные линии индивидуальные, в том числе 1 - 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выделенная для телефонных консультаций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Офисная мебель для работы, хранения документации,  </w:t>
            </w:r>
          </w:p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оргтехники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751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</w:p>
        </w:tc>
      </w:tr>
    </w:tbl>
    <w:p w:rsidR="00000000" w:rsidRDefault="00751557">
      <w:pPr>
        <w:pStyle w:val="ConsPlusNormal"/>
        <w:ind w:firstLine="540"/>
        <w:jc w:val="both"/>
      </w:pPr>
    </w:p>
    <w:p w:rsidR="00000000" w:rsidRDefault="00751557">
      <w:pPr>
        <w:pStyle w:val="ConsPlusNormal"/>
        <w:ind w:firstLine="540"/>
        <w:jc w:val="both"/>
      </w:pPr>
    </w:p>
    <w:p w:rsidR="00751557" w:rsidRDefault="00751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155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57" w:rsidRDefault="00751557">
      <w:pPr>
        <w:spacing w:after="0" w:line="240" w:lineRule="auto"/>
      </w:pPr>
      <w:r>
        <w:separator/>
      </w:r>
    </w:p>
  </w:endnote>
  <w:endnote w:type="continuationSeparator" w:id="1">
    <w:p w:rsidR="00751557" w:rsidRDefault="007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15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95F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5F7D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95F7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95F7D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5155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57" w:rsidRDefault="00751557">
      <w:pPr>
        <w:spacing w:after="0" w:line="240" w:lineRule="auto"/>
      </w:pPr>
      <w:r>
        <w:separator/>
      </w:r>
    </w:p>
  </w:footnote>
  <w:footnote w:type="continuationSeparator" w:id="1">
    <w:p w:rsidR="00751557" w:rsidRDefault="007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925н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больным с острыми химич...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515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75155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75155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B284B"/>
    <w:rsid w:val="000B284B"/>
    <w:rsid w:val="00751557"/>
    <w:rsid w:val="00C9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7140</Words>
  <Characters>40699</Characters>
  <Application>Microsoft Office Word</Application>
  <DocSecurity>2</DocSecurity>
  <Lines>339</Lines>
  <Paragraphs>95</Paragraphs>
  <ScaleCrop>false</ScaleCrop>
  <Company/>
  <LinksUpToDate>false</LinksUpToDate>
  <CharactersWithSpaces>47744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925н"Об утверждении Порядка оказания медицинской помощи больным с острыми химическими отравлениями"(Зарегистрировано в Минюсте России 29.12.2012 N 26513)</dc:title>
  <dc:creator>ConsultantPlus</dc:creator>
  <cp:lastModifiedBy>Peterson</cp:lastModifiedBy>
  <cp:revision>2</cp:revision>
  <dcterms:created xsi:type="dcterms:W3CDTF">2015-07-27T11:27:00Z</dcterms:created>
  <dcterms:modified xsi:type="dcterms:W3CDTF">2015-07-27T11:27:00Z</dcterms:modified>
</cp:coreProperties>
</file>