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1A" w:rsidRPr="007F27E6" w:rsidRDefault="00FC311A" w:rsidP="007F27E6">
      <w:pPr>
        <w:pStyle w:val="a3"/>
        <w:jc w:val="center"/>
        <w:rPr>
          <w:sz w:val="40"/>
          <w:szCs w:val="40"/>
        </w:rPr>
      </w:pPr>
      <w:r w:rsidRPr="007F27E6">
        <w:rPr>
          <w:rStyle w:val="a4"/>
          <w:sz w:val="40"/>
          <w:szCs w:val="40"/>
        </w:rPr>
        <w:t>Памятка гражданам о реализации права на бесплатную медицинскую помощь.</w:t>
      </w:r>
    </w:p>
    <w:p w:rsidR="007F27E6" w:rsidRDefault="007F27E6" w:rsidP="00FC311A">
      <w:pPr>
        <w:pStyle w:val="a3"/>
        <w:ind w:firstLine="851"/>
        <w:jc w:val="both"/>
      </w:pPr>
    </w:p>
    <w:p w:rsidR="00FC311A" w:rsidRDefault="00FC311A" w:rsidP="00FC311A">
      <w:pPr>
        <w:pStyle w:val="a3"/>
        <w:ind w:firstLine="851"/>
        <w:jc w:val="both"/>
      </w:pPr>
      <w:r>
        <w:t>Граждане Российской Федерации имеют право на бесплатную медицинскую помощь согласно части 1 ст. 41 Конституции Российской Федерации. Это право реализуется через Программу государственных гарантий оказания гражданам Российской Федерации бесплатной медицинской, которая ежегодно утверждается Правительством Российской Федерации.</w:t>
      </w:r>
    </w:p>
    <w:p w:rsidR="00FC311A" w:rsidRDefault="00FC311A" w:rsidP="00FC311A">
      <w:pPr>
        <w:pStyle w:val="a3"/>
        <w:ind w:firstLine="851"/>
        <w:jc w:val="both"/>
      </w:pPr>
      <w:r>
        <w:t>Программа государственных гарантий бесплатного оказания гражданам медицинской помощи на 2015 год и на плановый период 2016 и 2017 годов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C311A" w:rsidRDefault="00FC311A" w:rsidP="00FC311A">
      <w:pPr>
        <w:pStyle w:val="a3"/>
        <w:ind w:firstLine="851"/>
        <w:jc w:val="both"/>
      </w:pPr>
      <w:r>
        <w:t>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включающие в себя территориальные программы обязательного медицинского страхования. Так же в Программе указан перечень заболеваний и видов медицинской помощи,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 а также перечни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w:t>
      </w:r>
      <w:r w:rsidRPr="00FC311A">
        <w:t xml:space="preserve"> </w:t>
      </w:r>
      <w:r>
        <w:t>Кроме того, территориальными программами государственных гарантий определяются условия оказания медицинской помощи.</w:t>
      </w:r>
    </w:p>
    <w:p w:rsidR="00FC311A" w:rsidRDefault="00FC311A" w:rsidP="00FC311A">
      <w:pPr>
        <w:pStyle w:val="a3"/>
        <w:ind w:firstLine="851"/>
        <w:jc w:val="both"/>
      </w:pPr>
      <w:r>
        <w:t>Гражданин Российской Федерации вправе ознакомиться с содержанием территориальной программы государственных гарантий в учреждении здравоохранения, страховой медицинской организации, органе управления здравоохранением или территориальном фонде обязательного медицинского страхования субъекта Российской Федерации.</w:t>
      </w:r>
    </w:p>
    <w:p w:rsidR="007F27E6" w:rsidRDefault="00FC311A" w:rsidP="00FC311A">
      <w:pPr>
        <w:pStyle w:val="a3"/>
        <w:jc w:val="both"/>
      </w:pPr>
      <w:r>
        <w:t>Нарушениями прав граждан на получение бесплатной медицинской помощи считаются:</w:t>
      </w:r>
    </w:p>
    <w:p w:rsidR="007F27E6" w:rsidRDefault="00FC311A" w:rsidP="007F27E6">
      <w:pPr>
        <w:pStyle w:val="a3"/>
        <w:numPr>
          <w:ilvl w:val="0"/>
          <w:numId w:val="2"/>
        </w:numPr>
        <w:jc w:val="both"/>
      </w:pPr>
      <w:r>
        <w:t>незаконное взимание врачами и средним медицинским персоналом медицинских организаций денежных средств за оказание медицинской помощи (предоставление услуг), предусмотренной Программой государственных гарантий;</w:t>
      </w:r>
    </w:p>
    <w:p w:rsidR="007F27E6" w:rsidRDefault="00FC311A" w:rsidP="007F27E6">
      <w:pPr>
        <w:pStyle w:val="a3"/>
        <w:numPr>
          <w:ilvl w:val="0"/>
          <w:numId w:val="2"/>
        </w:numPr>
        <w:jc w:val="both"/>
      </w:pPr>
      <w:r>
        <w:t>незаконное взимание денежных средств в кассу медицинских организаций за оказание за плату медицинской помощи (предоставление услуг), предусмотренной Программой государственных гарантий;</w:t>
      </w:r>
    </w:p>
    <w:p w:rsidR="007F27E6" w:rsidRDefault="00FC311A" w:rsidP="007F27E6">
      <w:pPr>
        <w:pStyle w:val="a3"/>
        <w:numPr>
          <w:ilvl w:val="0"/>
          <w:numId w:val="2"/>
        </w:numPr>
        <w:jc w:val="both"/>
      </w:pPr>
      <w:r>
        <w:lastRenderedPageBreak/>
        <w:t>взимание денежных средств за предоставление платных медицинских услуг, не предусмотренных Программой государственных гарантий, на осуществление которых у медицинской организации не имеется специального разрешения соответствующего органа управления здравоохранением;</w:t>
      </w:r>
    </w:p>
    <w:p w:rsidR="007F27E6" w:rsidRDefault="00FC311A" w:rsidP="007F27E6">
      <w:pPr>
        <w:pStyle w:val="a3"/>
        <w:numPr>
          <w:ilvl w:val="0"/>
          <w:numId w:val="2"/>
        </w:numPr>
        <w:jc w:val="both"/>
      </w:pPr>
      <w:r>
        <w:t>незаконное взимание денежных средств за выдачу направлений на лечение, рецептов на отпуск лекарственных средств;</w:t>
      </w:r>
    </w:p>
    <w:p w:rsidR="007F27E6" w:rsidRDefault="00FC311A" w:rsidP="007F27E6">
      <w:pPr>
        <w:pStyle w:val="a3"/>
        <w:numPr>
          <w:ilvl w:val="0"/>
          <w:numId w:val="2"/>
        </w:numPr>
        <w:jc w:val="both"/>
      </w:pPr>
      <w:r>
        <w:t>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w:t>
      </w:r>
    </w:p>
    <w:p w:rsidR="00FC311A" w:rsidRDefault="00FC311A" w:rsidP="007F27E6">
      <w:pPr>
        <w:pStyle w:val="a3"/>
        <w:numPr>
          <w:ilvl w:val="0"/>
          <w:numId w:val="2"/>
        </w:numPr>
        <w:jc w:val="both"/>
      </w:pPr>
      <w:r>
        <w:t>несоблюдение сроков предоставления плановой медицинской помощи, установленных территориальной программой государственных гарантий.</w:t>
      </w:r>
    </w:p>
    <w:p w:rsidR="007F27E6" w:rsidRDefault="00FC311A" w:rsidP="00FC311A">
      <w:pPr>
        <w:pStyle w:val="a3"/>
        <w:jc w:val="both"/>
      </w:pPr>
      <w:r>
        <w:t>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w:t>
      </w:r>
    </w:p>
    <w:p w:rsidR="007F27E6" w:rsidRDefault="00FC311A" w:rsidP="007F27E6">
      <w:pPr>
        <w:pStyle w:val="a3"/>
        <w:numPr>
          <w:ilvl w:val="0"/>
          <w:numId w:val="3"/>
        </w:numPr>
        <w:jc w:val="both"/>
      </w:pPr>
      <w:r>
        <w:t>к руководителю учреждения здравоохранения;</w:t>
      </w:r>
    </w:p>
    <w:p w:rsidR="00FC311A" w:rsidRDefault="00FC311A" w:rsidP="007F27E6">
      <w:pPr>
        <w:pStyle w:val="a3"/>
        <w:numPr>
          <w:ilvl w:val="0"/>
          <w:numId w:val="3"/>
        </w:numPr>
        <w:jc w:val="both"/>
      </w:pPr>
      <w:r>
        <w:t>в страховую медицинскую организацию (в страховых случаях).</w:t>
      </w:r>
    </w:p>
    <w:p w:rsidR="00FC311A" w:rsidRDefault="00FC311A" w:rsidP="007F27E6">
      <w:pPr>
        <w:pStyle w:val="a3"/>
        <w:ind w:firstLine="851"/>
        <w:jc w:val="both"/>
      </w:pPr>
      <w:r>
        <w:t>Если результаты рассмотрения вас не удовлетворил, вы можете обратиться в соответствующий орган управления здравоохранением (муниципального образования, субъекта Российской Федерации) по подчиненности учреждения здравоохранения, а также в территориальные фонды обязательного медицинского страхования или в территориальные органы Федеральной службы по надзору в сфере здравоох</w:t>
      </w:r>
      <w:r w:rsidR="007F27E6">
        <w:t>ранения и социального развития.</w:t>
      </w:r>
    </w:p>
    <w:p w:rsidR="007F27E6" w:rsidRDefault="007F27E6" w:rsidP="007F27E6">
      <w:pPr>
        <w:pStyle w:val="a3"/>
        <w:ind w:firstLine="851"/>
        <w:jc w:val="both"/>
      </w:pPr>
    </w:p>
    <w:sectPr w:rsidR="007F27E6" w:rsidSect="00E06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8EB"/>
    <w:multiLevelType w:val="hybridMultilevel"/>
    <w:tmpl w:val="A78E5D62"/>
    <w:lvl w:ilvl="0" w:tplc="56765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9C12FE"/>
    <w:multiLevelType w:val="hybridMultilevel"/>
    <w:tmpl w:val="AD843086"/>
    <w:lvl w:ilvl="0" w:tplc="567659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C50672B"/>
    <w:multiLevelType w:val="hybridMultilevel"/>
    <w:tmpl w:val="5836A140"/>
    <w:lvl w:ilvl="0" w:tplc="56765996">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FC311A"/>
    <w:rsid w:val="007F27E6"/>
    <w:rsid w:val="00E06C1D"/>
    <w:rsid w:val="00FC3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11A"/>
    <w:rPr>
      <w:b/>
      <w:bCs/>
    </w:rPr>
  </w:style>
  <w:style w:type="character" w:styleId="a5">
    <w:name w:val="Hyperlink"/>
    <w:basedOn w:val="a0"/>
    <w:uiPriority w:val="99"/>
    <w:semiHidden/>
    <w:unhideWhenUsed/>
    <w:rsid w:val="00FC311A"/>
    <w:rPr>
      <w:color w:val="0000FF"/>
      <w:u w:val="single"/>
    </w:rPr>
  </w:style>
  <w:style w:type="paragraph" w:customStyle="1" w:styleId="ConsPlusNormal">
    <w:name w:val="ConsPlusNormal"/>
    <w:rsid w:val="00FC311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7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1</cp:revision>
  <dcterms:created xsi:type="dcterms:W3CDTF">2015-05-31T08:20:00Z</dcterms:created>
  <dcterms:modified xsi:type="dcterms:W3CDTF">2015-05-31T08:38:00Z</dcterms:modified>
</cp:coreProperties>
</file>