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D3A">
      <w:pPr>
        <w:pStyle w:val="ConsPlusNormal"/>
        <w:jc w:val="both"/>
        <w:outlineLvl w:val="0"/>
      </w:pPr>
    </w:p>
    <w:p w:rsidR="00000000" w:rsidRDefault="00443D3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26208</w:t>
      </w:r>
    </w:p>
    <w:p w:rsidR="00000000" w:rsidRDefault="0044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3D3A">
      <w:pPr>
        <w:pStyle w:val="ConsPlusNormal"/>
      </w:pP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2012 г. N 442н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ПРИ ЗАБОЛЕВАНИЯХ ГЛАЗА,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ПРИДАТОЧНОГО АППАРАТА И ОРБИТЫ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</w:t>
      </w:r>
      <w:r>
        <w:t>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43D3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</w:t>
      </w:r>
      <w:r>
        <w:t>детям при заболеваниях глаза, его придаточного аппарата и орбиты.</w:t>
      </w:r>
    </w:p>
    <w:p w:rsidR="00000000" w:rsidRDefault="00443D3A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22 июля 2011 г. N 791н "Об утверждении Порядка оказания медицинской помощи детя</w:t>
      </w:r>
      <w:r>
        <w:t>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000000" w:rsidRDefault="00443D3A">
      <w:pPr>
        <w:pStyle w:val="ConsPlusNormal"/>
        <w:jc w:val="right"/>
      </w:pPr>
    </w:p>
    <w:p w:rsidR="00000000" w:rsidRDefault="00443D3A">
      <w:pPr>
        <w:pStyle w:val="ConsPlusNormal"/>
        <w:jc w:val="right"/>
      </w:pPr>
      <w:r>
        <w:t>Министр</w:t>
      </w:r>
    </w:p>
    <w:p w:rsidR="00000000" w:rsidRDefault="00443D3A">
      <w:pPr>
        <w:pStyle w:val="ConsPlusNormal"/>
        <w:jc w:val="right"/>
      </w:pPr>
      <w:r>
        <w:t>В.И.СКВОРЦОВА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443D3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ПРИ ЗАБОЛЕВАНИЯХ ГЛАЗА,</w:t>
      </w:r>
    </w:p>
    <w:p w:rsidR="00000000" w:rsidRDefault="00443D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ПРИДАТОЧНОГО АППАРАТА И ОРБИТЫ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</w:t>
      </w:r>
      <w:r>
        <w:t>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000000" w:rsidRDefault="00443D3A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443D3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43D3A">
      <w:pPr>
        <w:pStyle w:val="ConsPlusNormal"/>
        <w:ind w:firstLine="540"/>
        <w:jc w:val="both"/>
      </w:pPr>
      <w:r>
        <w:t>скорой, в том числе скорой спец</w:t>
      </w:r>
      <w:r>
        <w:t>иализированной, медицинской помощи;</w:t>
      </w:r>
    </w:p>
    <w:p w:rsidR="00000000" w:rsidRDefault="00443D3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443D3A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443D3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</w:t>
      </w:r>
      <w:r>
        <w:t>ение и лечение);</w:t>
      </w:r>
    </w:p>
    <w:p w:rsidR="00000000" w:rsidRDefault="00443D3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443D3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</w:t>
      </w:r>
      <w:r>
        <w:t>дение и лечение).</w:t>
      </w:r>
    </w:p>
    <w:p w:rsidR="00000000" w:rsidRDefault="00443D3A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</w:t>
      </w:r>
      <w:r>
        <w:t>анитарно-гигиеническому просвещению детей.</w:t>
      </w:r>
    </w:p>
    <w:p w:rsidR="00000000" w:rsidRDefault="00443D3A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443D3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443D3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43D3A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000000" w:rsidRDefault="00443D3A">
      <w:pPr>
        <w:pStyle w:val="ConsPlusNormal"/>
        <w:ind w:firstLine="540"/>
        <w:jc w:val="both"/>
      </w:pPr>
      <w:r>
        <w:t xml:space="preserve">Первичная </w:t>
      </w:r>
      <w:r>
        <w:t>медико-санитарная помощь детям оказывается в амбулаторных условиях и в условиях дневного стационара.</w:t>
      </w:r>
    </w:p>
    <w:p w:rsidR="00000000" w:rsidRDefault="00443D3A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443D3A">
      <w:pPr>
        <w:pStyle w:val="ConsPlusNormal"/>
        <w:ind w:firstLine="540"/>
        <w:jc w:val="both"/>
      </w:pPr>
      <w:r>
        <w:t>П</w:t>
      </w:r>
      <w:r>
        <w:t>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443D3A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000000" w:rsidRDefault="00443D3A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000000" w:rsidRDefault="00443D3A">
      <w:pPr>
        <w:pStyle w:val="ConsPlusNormal"/>
        <w:ind w:firstLine="540"/>
        <w:jc w:val="both"/>
      </w:pPr>
      <w:r>
        <w:t>Врачи-педиатры участковые, врачи общей пра</w:t>
      </w:r>
      <w:r>
        <w:t>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</w:t>
      </w:r>
      <w:r>
        <w:t>и.</w:t>
      </w:r>
    </w:p>
    <w:p w:rsidR="00000000" w:rsidRDefault="00443D3A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</w:t>
      </w:r>
      <w:r>
        <w:t>димость лабораторных и инструментальных исследований для уточнения диагноза.</w:t>
      </w:r>
    </w:p>
    <w:p w:rsidR="00000000" w:rsidRDefault="00443D3A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000000" w:rsidRDefault="00443D3A">
      <w:pPr>
        <w:pStyle w:val="ConsPlusNormal"/>
        <w:ind w:firstLine="540"/>
        <w:jc w:val="both"/>
      </w:pPr>
      <w:r>
        <w:t xml:space="preserve">8. </w:t>
      </w:r>
      <w:r>
        <w:t>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000000" w:rsidRDefault="00443D3A">
      <w:pPr>
        <w:pStyle w:val="ConsPlusNormal"/>
        <w:ind w:firstLine="540"/>
        <w:jc w:val="both"/>
      </w:pPr>
      <w:r>
        <w:t>9. Оказание плановой медицинской помощи д</w:t>
      </w:r>
      <w:r>
        <w:t>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000000" w:rsidRDefault="00443D3A">
      <w:pPr>
        <w:pStyle w:val="ConsPlusNormal"/>
        <w:ind w:firstLine="540"/>
        <w:jc w:val="both"/>
      </w:pPr>
      <w:r>
        <w:t>При наличии меди</w:t>
      </w:r>
      <w:r>
        <w:t>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</w:t>
      </w:r>
      <w:r>
        <w:t>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</w:t>
      </w:r>
      <w:r>
        <w:t>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443D3A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детям, требующим ср</w:t>
      </w:r>
      <w:r>
        <w:t>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</w:t>
      </w:r>
      <w:r>
        <w:t>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</w:t>
      </w:r>
      <w:r>
        <w:t xml:space="preserve">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</w:t>
      </w:r>
      <w:r>
        <w:t>N 65н (зарегистрирован Минюстом России 14 марта 2012 г., регистрационный N 23472).</w:t>
      </w:r>
    </w:p>
    <w:p w:rsidR="00000000" w:rsidRDefault="00443D3A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43D3A">
      <w:pPr>
        <w:pStyle w:val="ConsPlusNormal"/>
        <w:ind w:firstLine="540"/>
        <w:jc w:val="both"/>
      </w:pPr>
      <w:r>
        <w:t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</w:t>
      </w:r>
      <w:r>
        <w:t>ть в соответствии с приказом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</w:t>
      </w:r>
      <w:r>
        <w:t xml:space="preserve">ппарата и орбиты" (зарегистрирован Минюстом России 26 марта 2010 г., регистрационный N 16741), или в медицинскую организацию, в которой обеспечивается </w:t>
      </w:r>
      <w:r>
        <w:lastRenderedPageBreak/>
        <w:t>круглосуточная медицинская помощь пациентам с заболеваниями глаза, его придаточного аппарата и орбиты.</w:t>
      </w:r>
    </w:p>
    <w:p w:rsidR="00000000" w:rsidRDefault="00443D3A">
      <w:pPr>
        <w:pStyle w:val="ConsPlusNormal"/>
        <w:ind w:firstLine="540"/>
        <w:jc w:val="both"/>
      </w:pPr>
      <w:r>
        <w:t>13</w:t>
      </w:r>
      <w:r>
        <w:t>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000000" w:rsidRDefault="00443D3A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</w:t>
      </w:r>
      <w:r>
        <w:t>ются врачом-офтальмологом и врачом-педиатром.</w:t>
      </w:r>
    </w:p>
    <w:p w:rsidR="00000000" w:rsidRDefault="00443D3A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000000" w:rsidRDefault="00443D3A">
      <w:pPr>
        <w:pStyle w:val="ConsPlusNormal"/>
        <w:ind w:firstLine="540"/>
        <w:jc w:val="both"/>
      </w:pPr>
      <w:r>
        <w:t>15. При отсутствии в медицинской о</w:t>
      </w:r>
      <w:r>
        <w:t>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000000" w:rsidRDefault="00443D3A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</w:t>
      </w:r>
      <w:r>
        <w:t xml:space="preserve">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</w:t>
      </w:r>
      <w:r>
        <w:t>оказания медицинской помощи детям с заболеваниями глаза, его придаточного аппарата и орбиты.</w:t>
      </w:r>
    </w:p>
    <w:p w:rsidR="00000000" w:rsidRDefault="00443D3A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</w:t>
      </w:r>
      <w:r>
        <w:t>я высокотехнологичной медицинской помощи.</w:t>
      </w:r>
    </w:p>
    <w:p w:rsidR="00000000" w:rsidRDefault="00443D3A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</w:t>
      </w:r>
      <w:r>
        <w:t>жденных и врачами-неонатологами отделений патологии новорожденных и недоношенных детей медицинских организаций.</w:t>
      </w:r>
    </w:p>
    <w:p w:rsidR="00000000" w:rsidRDefault="00443D3A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</w:t>
      </w:r>
      <w:r>
        <w:t>мологом до выписки из медицинской организации.</w:t>
      </w:r>
    </w:p>
    <w:p w:rsidR="00000000" w:rsidRDefault="00443D3A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000000" w:rsidRDefault="00443D3A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</w:t>
      </w:r>
      <w:r>
        <w:t xml:space="preserve">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</w:t>
      </w:r>
      <w:r>
        <w:t>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000000" w:rsidRDefault="00443D3A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</w:t>
      </w:r>
      <w:r>
        <w:t>а-неонатолога, медицинской сестры (сестра-анестезист) для оказания медицинской помощи в случае развития осложнений.</w:t>
      </w:r>
    </w:p>
    <w:p w:rsidR="00000000" w:rsidRDefault="00443D3A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</w:t>
      </w:r>
      <w:r>
        <w:t>ярной офтальмоскопии и (или) с помощью ретинальной педиатрической камеры.</w:t>
      </w:r>
    </w:p>
    <w:p w:rsidR="00000000" w:rsidRDefault="00443D3A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</w:t>
      </w:r>
      <w:r>
        <w:t>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000000" w:rsidRDefault="00443D3A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</w:t>
      </w:r>
      <w:r>
        <w:t>ния последующий осмотр врачом-офтальмологом проводится через 2 недели с момента первичного осмотра.</w:t>
      </w:r>
    </w:p>
    <w:p w:rsidR="00000000" w:rsidRDefault="00443D3A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</w:t>
      </w:r>
      <w:r>
        <w:t>тии недоношенных.</w:t>
      </w:r>
    </w:p>
    <w:p w:rsidR="00000000" w:rsidRDefault="00443D3A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</w:t>
      </w:r>
      <w:r>
        <w:t>едицинской помощи.</w:t>
      </w:r>
    </w:p>
    <w:p w:rsidR="00000000" w:rsidRDefault="00443D3A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000000" w:rsidRDefault="00443D3A">
      <w:pPr>
        <w:pStyle w:val="ConsPlusNormal"/>
        <w:ind w:firstLine="540"/>
        <w:jc w:val="both"/>
      </w:pPr>
      <w:r>
        <w:t>23. Наблюдение нед</w:t>
      </w:r>
      <w:r>
        <w:t xml:space="preserve">оношенных детей группы риска осуществляется до выписки их из медицинской </w:t>
      </w:r>
      <w:r>
        <w:lastRenderedPageBreak/>
        <w:t>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000000" w:rsidRDefault="00443D3A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000000" w:rsidRDefault="00443D3A">
      <w:pPr>
        <w:pStyle w:val="ConsPlusNormal"/>
        <w:ind w:firstLine="540"/>
        <w:jc w:val="both"/>
      </w:pPr>
      <w:r>
        <w:t>Через 7 - 10 дней после выпол</w:t>
      </w:r>
      <w:r>
        <w:t>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</w:t>
      </w:r>
      <w:r>
        <w:t>и сетчатки и (или) к проведению хирургического лечения.</w:t>
      </w:r>
    </w:p>
    <w:p w:rsidR="00000000" w:rsidRDefault="00443D3A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</w:t>
      </w:r>
      <w:r>
        <w:t xml:space="preserve"> консультативно-диагностическом кабинете для выявления и наблюдения детей с ретинопатией недоношенных.</w:t>
      </w:r>
    </w:p>
    <w:p w:rsidR="00000000" w:rsidRDefault="00443D3A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</w:t>
      </w:r>
      <w:r>
        <w:t>абинета или офтальмологического кабинета медицинской организации.</w:t>
      </w:r>
    </w:p>
    <w:p w:rsidR="00000000" w:rsidRDefault="00443D3A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ar99" w:tooltip="Ссылка на текущий документ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ar1121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443D3A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3" w:name="Par90"/>
      <w:bookmarkEnd w:id="3"/>
      <w:r>
        <w:t>Приложение N 1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bookmarkStart w:id="4" w:name="Par99"/>
      <w:bookmarkEnd w:id="4"/>
      <w:r>
        <w:t>ПРАВИЛА</w:t>
      </w:r>
    </w:p>
    <w:p w:rsidR="00000000" w:rsidRDefault="00443D3A">
      <w:pPr>
        <w:pStyle w:val="ConsPlusNormal"/>
        <w:jc w:val="center"/>
      </w:pPr>
      <w:r>
        <w:t>ОРГАНИЗАЦИИ ДЕЯТ</w:t>
      </w:r>
      <w:r>
        <w:t>ЕЛЬНОСТИ ДЕТСКОГО</w:t>
      </w:r>
    </w:p>
    <w:p w:rsidR="00000000" w:rsidRDefault="00443D3A">
      <w:pPr>
        <w:pStyle w:val="ConsPlusNormal"/>
        <w:jc w:val="center"/>
      </w:pPr>
      <w:r>
        <w:t>ОФТАЛЬМОЛОГИЧЕСКОГО КАБИНЕТА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</w:t>
      </w:r>
      <w:r>
        <w:t>цинская организация).</w:t>
      </w:r>
    </w:p>
    <w:p w:rsidR="00000000" w:rsidRDefault="00443D3A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</w:t>
      </w:r>
      <w:r>
        <w:t>ети).</w:t>
      </w:r>
    </w:p>
    <w:p w:rsidR="00000000" w:rsidRDefault="00443D3A">
      <w:pPr>
        <w:pStyle w:val="ConsPlusNormal"/>
        <w:ind w:firstLine="540"/>
        <w:jc w:val="both"/>
      </w:pPr>
      <w:r>
        <w:t xml:space="preserve">3. На должность </w:t>
      </w:r>
      <w:r>
        <w:t>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</w:t>
      </w:r>
      <w:r>
        <w:t xml:space="preserve">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</w:t>
      </w:r>
      <w:r>
        <w:t>26 декабря 2011 г. N 1644н (зарегистрирован Минюстом России 18 апреля 2012 г., регистрационный N 23879), по специальности "офтальмология".</w:t>
      </w:r>
    </w:p>
    <w:p w:rsidR="00000000" w:rsidRDefault="00443D3A">
      <w:pPr>
        <w:pStyle w:val="ConsPlusNormal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организации исходя и</w:t>
      </w:r>
      <w:r>
        <w:t xml:space="preserve">з объема проводимой лечебно-диагностической работы и численности </w:t>
      </w:r>
      <w:r>
        <w:lastRenderedPageBreak/>
        <w:t xml:space="preserve">детей на обслуживаемой территории с учетом рекомендуемых штатных нормативов, предусмотренных </w:t>
      </w:r>
      <w:hyperlink w:anchor="Par13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</w:t>
      </w:r>
      <w:r>
        <w:t>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443D3A">
      <w:pPr>
        <w:pStyle w:val="ConsPlusNormal"/>
        <w:ind w:firstLine="540"/>
        <w:jc w:val="both"/>
      </w:pPr>
      <w:r>
        <w:t xml:space="preserve">оказание консультативной, лечебно-диагностической </w:t>
      </w:r>
      <w:r>
        <w:t>помощи детям;</w:t>
      </w:r>
    </w:p>
    <w:p w:rsidR="00000000" w:rsidRDefault="00443D3A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443D3A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443D3A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консультации к вра</w:t>
      </w:r>
      <w:r>
        <w:t>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</w:t>
      </w:r>
      <w:r>
        <w:t>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</w:t>
      </w:r>
      <w:r>
        <w:t>ции от 9 февраля 2011 г. N 94н (зарегистрирован Минюстом России 16 марта 2011 г., регистрационный N 20144);</w:t>
      </w:r>
    </w:p>
    <w:p w:rsidR="00000000" w:rsidRDefault="00443D3A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443D3A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</w:t>
      </w:r>
      <w:r>
        <w:t xml:space="preserve"> экспертизу для установления инвалидности;</w:t>
      </w:r>
    </w:p>
    <w:p w:rsidR="00000000" w:rsidRDefault="00443D3A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000000" w:rsidRDefault="00443D3A">
      <w:pPr>
        <w:pStyle w:val="ConsPlusNormal"/>
        <w:ind w:firstLine="540"/>
        <w:jc w:val="both"/>
      </w:pPr>
      <w:r>
        <w:t>уча</w:t>
      </w:r>
      <w:r>
        <w:t>стие в проведении анализа основных медико-статистических показателей заболеваемости и инвалидности у детей;</w:t>
      </w:r>
    </w:p>
    <w:p w:rsidR="00000000" w:rsidRDefault="00443D3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000000" w:rsidRDefault="00443D3A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443D3A">
      <w:pPr>
        <w:pStyle w:val="ConsPlusNormal"/>
        <w:ind w:firstLine="540"/>
        <w:jc w:val="both"/>
      </w:pPr>
      <w:r>
        <w:t>помещение для</w:t>
      </w:r>
      <w:r>
        <w:t xml:space="preserve"> приема детей;</w:t>
      </w:r>
    </w:p>
    <w:p w:rsidR="00000000" w:rsidRDefault="00443D3A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000000" w:rsidRDefault="00443D3A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</w:t>
      </w:r>
      <w:r>
        <w:t xml:space="preserve"> составе которой он создан.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5" w:name="Par127"/>
      <w:bookmarkEnd w:id="5"/>
      <w:r>
        <w:t>Приложение N 2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jc w:val="right"/>
      </w:pPr>
    </w:p>
    <w:p w:rsidR="00000000" w:rsidRDefault="00443D3A">
      <w:pPr>
        <w:pStyle w:val="ConsPlusNormal"/>
        <w:jc w:val="center"/>
      </w:pPr>
      <w:bookmarkStart w:id="6" w:name="Par136"/>
      <w:bookmarkEnd w:id="6"/>
      <w:r>
        <w:t>РЕКОМЕНДУЕМЫЕ ШТАТНЫЕ НОРМАТИВЫ</w:t>
      </w:r>
    </w:p>
    <w:p w:rsidR="00000000" w:rsidRDefault="00443D3A">
      <w:pPr>
        <w:pStyle w:val="ConsPlusNormal"/>
        <w:jc w:val="center"/>
      </w:pPr>
      <w:r>
        <w:t>ДЕТСКОГО ОФТАЛЬМОЛОГИЧЕСКОГО КАБИНЕТА</w:t>
      </w:r>
    </w:p>
    <w:p w:rsidR="00000000" w:rsidRDefault="00443D3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393"/>
        <w:gridCol w:w="491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штатных единиц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10 000 прикрепленного дет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врача-офтальмолога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Примечания:</w:t>
      </w:r>
    </w:p>
    <w:p w:rsidR="00000000" w:rsidRDefault="00443D3A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RDefault="00443D3A">
      <w:pPr>
        <w:pStyle w:val="ConsPlusNormal"/>
        <w:ind w:firstLine="540"/>
        <w:jc w:val="both"/>
      </w:pPr>
      <w:r>
        <w:t>2. Для рай</w:t>
      </w:r>
      <w:r>
        <w:t>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RDefault="00443D3A">
      <w:pPr>
        <w:pStyle w:val="ConsPlusNormal"/>
        <w:ind w:firstLine="540"/>
        <w:jc w:val="both"/>
      </w:pPr>
      <w:r>
        <w:t>3. Для организаций и террит</w:t>
      </w:r>
      <w:r>
        <w:t xml:space="preserve">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</w:t>
      </w:r>
      <w:r>
        <w:t>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</w:t>
      </w:r>
      <w:r>
        <w:t>ти от численности прикрепленного детского населения.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7" w:name="Par160"/>
      <w:bookmarkEnd w:id="7"/>
      <w:r>
        <w:t>Приложение N 3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  <w:bookmarkStart w:id="8" w:name="Par169"/>
      <w:bookmarkEnd w:id="8"/>
      <w:r>
        <w:t>СТАНДАРТ ОСНАЩЕНИЯ ДЕТСКОГО ОФТАЛЬМОЛОГИЧЕСКОГО КАБИНЕТА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пробных линз с    пробными    оправами      и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рефкерактометр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ручной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стационарный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офтальмологическая    универсальная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трехзеркальная линза для офтальмоскопии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 офтальмоскоп     для      обратной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диагностических        офтальмологических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офтальмоскопии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периметр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Цветотест четырехточечный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Диоптриметр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Бесконтактные линзы различной   диоптрийности   для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офтальмоскопии со щелевой лампой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Тест-полоски для определения   количества   слезной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расширитель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для новорожденных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офтальмологический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хирургическое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снятия швов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  рециркуляторного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и  расходных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9" w:name="Par278"/>
      <w:bookmarkEnd w:id="9"/>
      <w:r>
        <w:t>Приложение N 4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r>
        <w:t>ПРАВИЛА</w:t>
      </w:r>
    </w:p>
    <w:p w:rsidR="00000000" w:rsidRDefault="00443D3A">
      <w:pPr>
        <w:pStyle w:val="ConsPlusNormal"/>
        <w:jc w:val="center"/>
      </w:pPr>
      <w:r>
        <w:t>ОРГАНИЗАЦИИ ДЕЯТЕЛЬНОСТИ ДЕТСКОГО</w:t>
      </w:r>
    </w:p>
    <w:p w:rsidR="00000000" w:rsidRDefault="00443D3A">
      <w:pPr>
        <w:pStyle w:val="ConsPlusNormal"/>
        <w:jc w:val="center"/>
      </w:pPr>
      <w:r>
        <w:t>ОФТАЛЬМ</w:t>
      </w:r>
      <w:r>
        <w:t>ОЛОГИЧЕСКОГО ОТДЕЛЕНИЯ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</w:t>
      </w:r>
      <w:r>
        <w:t>цинская организация).</w:t>
      </w:r>
    </w:p>
    <w:p w:rsidR="00000000" w:rsidRDefault="00443D3A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443D3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</w:t>
      </w:r>
      <w:r>
        <w:t>ности руководителем медицинской организации, в составе которой создано Отделение.</w:t>
      </w:r>
    </w:p>
    <w:p w:rsidR="00000000" w:rsidRDefault="00443D3A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послевузовским м</w:t>
      </w:r>
      <w:r>
        <w:t>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443D3A">
      <w:pPr>
        <w:pStyle w:val="ConsPlusNormal"/>
        <w:ind w:firstLine="540"/>
        <w:jc w:val="both"/>
      </w:pPr>
      <w:r>
        <w:t>4. На должность врача-офтальмоло</w:t>
      </w:r>
      <w:r>
        <w:t>га Отделения назначается специалист, соответствующий требованиям, предъявляемым Квалификационными требованиями к специалистам с высшим послевузовским медицинским и фармацевтическим образованием в сфере здравоохранения, утвержденными приказом Министерства з</w:t>
      </w:r>
      <w:r>
        <w:t>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443D3A">
      <w:pPr>
        <w:pStyle w:val="ConsPlusNormal"/>
        <w:ind w:firstLine="540"/>
        <w:jc w:val="both"/>
      </w:pPr>
      <w:r>
        <w:t>5. Штатная численность медицинских работников Отделения определяется исходя из объема проводимой лечебно-диагностической работы и коечной</w:t>
      </w:r>
      <w:r>
        <w:t xml:space="preserve"> мощности с учетом рекомендуемых штатных нормативов, предусмотренных </w:t>
      </w:r>
      <w:hyperlink w:anchor="Par353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2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43D3A">
      <w:pPr>
        <w:pStyle w:val="ConsPlusNormal"/>
        <w:ind w:firstLine="540"/>
        <w:jc w:val="both"/>
      </w:pPr>
      <w:r>
        <w:t>лазерны</w:t>
      </w:r>
      <w:r>
        <w:t>й кабинет;</w:t>
      </w:r>
    </w:p>
    <w:p w:rsidR="00000000" w:rsidRDefault="00443D3A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000000" w:rsidRDefault="00443D3A">
      <w:pPr>
        <w:pStyle w:val="ConsPlusNormal"/>
        <w:ind w:firstLine="540"/>
        <w:jc w:val="both"/>
      </w:pPr>
      <w:r>
        <w:t>перевязочную;</w:t>
      </w:r>
    </w:p>
    <w:p w:rsidR="00000000" w:rsidRDefault="00443D3A">
      <w:pPr>
        <w:pStyle w:val="ConsPlusNormal"/>
        <w:ind w:firstLine="540"/>
        <w:jc w:val="both"/>
      </w:pPr>
      <w:r>
        <w:lastRenderedPageBreak/>
        <w:t>процедурную;</w:t>
      </w:r>
    </w:p>
    <w:p w:rsidR="00000000" w:rsidRDefault="00443D3A">
      <w:pPr>
        <w:pStyle w:val="ConsPlusNormal"/>
        <w:ind w:firstLine="540"/>
        <w:jc w:val="both"/>
      </w:pPr>
      <w:r>
        <w:t>операционную;</w:t>
      </w:r>
    </w:p>
    <w:p w:rsidR="00000000" w:rsidRDefault="00443D3A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000000" w:rsidRDefault="00443D3A">
      <w:pPr>
        <w:pStyle w:val="ConsPlusNormal"/>
        <w:ind w:firstLine="540"/>
        <w:jc w:val="both"/>
      </w:pPr>
      <w:r>
        <w:t>послеоперационную палату;</w:t>
      </w:r>
    </w:p>
    <w:p w:rsidR="00000000" w:rsidRDefault="00443D3A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000000" w:rsidRDefault="00443D3A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</w:t>
      </w:r>
      <w:r>
        <w:t>й и их родителей.</w:t>
      </w:r>
    </w:p>
    <w:p w:rsidR="00000000" w:rsidRDefault="00443D3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43D3A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000000" w:rsidRDefault="00443D3A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000000" w:rsidRDefault="00443D3A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443D3A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43D3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43D3A">
      <w:pPr>
        <w:pStyle w:val="ConsPlusNormal"/>
        <w:ind w:firstLine="540"/>
        <w:jc w:val="both"/>
      </w:pPr>
      <w:r>
        <w:t>комнату д</w:t>
      </w:r>
      <w:r>
        <w:t>ля медицинских работников со средним медицинским образованием;</w:t>
      </w:r>
    </w:p>
    <w:p w:rsidR="00000000" w:rsidRDefault="00443D3A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000000" w:rsidRDefault="00443D3A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000000" w:rsidRDefault="00443D3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43D3A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43D3A">
      <w:pPr>
        <w:pStyle w:val="ConsPlusNormal"/>
        <w:ind w:firstLine="540"/>
        <w:jc w:val="both"/>
      </w:pPr>
      <w:r>
        <w:t>душевую и туалет для медицинских р</w:t>
      </w:r>
      <w:r>
        <w:t>аботников;</w:t>
      </w:r>
    </w:p>
    <w:p w:rsidR="00000000" w:rsidRDefault="00443D3A">
      <w:pPr>
        <w:pStyle w:val="ConsPlusNormal"/>
        <w:ind w:firstLine="540"/>
        <w:jc w:val="both"/>
      </w:pPr>
      <w:r>
        <w:t>санитарную комнату;</w:t>
      </w:r>
    </w:p>
    <w:p w:rsidR="00000000" w:rsidRDefault="00443D3A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43D3A">
      <w:pPr>
        <w:pStyle w:val="ConsPlusNormal"/>
        <w:ind w:firstLine="540"/>
        <w:jc w:val="both"/>
      </w:pPr>
      <w:r>
        <w:t>столовую;</w:t>
      </w:r>
    </w:p>
    <w:p w:rsidR="00000000" w:rsidRDefault="00443D3A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443D3A">
      <w:pPr>
        <w:pStyle w:val="ConsPlusNormal"/>
        <w:ind w:firstLine="540"/>
        <w:jc w:val="both"/>
      </w:pPr>
      <w:r>
        <w:t>игровую комнату;</w:t>
      </w:r>
    </w:p>
    <w:p w:rsidR="00000000" w:rsidRDefault="00443D3A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443D3A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443D3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443D3A">
      <w:pPr>
        <w:pStyle w:val="ConsPlusNormal"/>
        <w:ind w:firstLine="540"/>
        <w:jc w:val="both"/>
      </w:pPr>
      <w:r>
        <w:t>оказание специализированной, в том чис</w:t>
      </w:r>
      <w:r>
        <w:t>ле высокотехнологичной, медицинской помощи детям;</w:t>
      </w:r>
    </w:p>
    <w:p w:rsidR="00000000" w:rsidRDefault="00443D3A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443D3A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000000" w:rsidRDefault="00443D3A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000000" w:rsidRDefault="00443D3A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</w:t>
      </w:r>
      <w:r>
        <w:t xml:space="preserve"> детей;</w:t>
      </w:r>
    </w:p>
    <w:p w:rsidR="00000000" w:rsidRDefault="00443D3A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000000" w:rsidRDefault="00443D3A">
      <w:pPr>
        <w:pStyle w:val="ConsPlusNormal"/>
        <w:ind w:firstLine="540"/>
        <w:jc w:val="both"/>
      </w:pPr>
      <w:r>
        <w:t>оказание методической и консультативной п</w:t>
      </w:r>
      <w:r>
        <w:t>омощи врачам медицинской организации по вопросам профилактики, диагностики и лечения детей;</w:t>
      </w:r>
    </w:p>
    <w:p w:rsidR="00000000" w:rsidRDefault="00443D3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000000" w:rsidRDefault="00443D3A">
      <w:pPr>
        <w:pStyle w:val="ConsPlusNormal"/>
        <w:ind w:firstLine="540"/>
        <w:jc w:val="both"/>
      </w:pPr>
      <w:r>
        <w:t>ведение учетной и отчетной документации и предоставлени</w:t>
      </w:r>
      <w:r>
        <w:t>е отчетов о деятельности Отделения.</w:t>
      </w:r>
    </w:p>
    <w:p w:rsidR="00000000" w:rsidRDefault="00443D3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443D3A">
      <w:pPr>
        <w:pStyle w:val="ConsPlusNormal"/>
        <w:ind w:firstLine="540"/>
        <w:jc w:val="both"/>
      </w:pPr>
      <w:r>
        <w:t>10. Отделение может использовать</w:t>
      </w:r>
      <w:r>
        <w:t>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right"/>
        <w:outlineLvl w:val="1"/>
      </w:pPr>
      <w:bookmarkStart w:id="10" w:name="Par344"/>
      <w:bookmarkEnd w:id="10"/>
      <w:r>
        <w:t>Приложение N 5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lastRenderedPageBreak/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</w:t>
      </w:r>
      <w:r>
        <w:t>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bookmarkStart w:id="11" w:name="Par353"/>
      <w:bookmarkEnd w:id="11"/>
      <w:r>
        <w:t>РЕКОМЕНДУЕМЫЕ ШТАТНЫЕ НОРМАТИВЫ</w:t>
      </w:r>
    </w:p>
    <w:p w:rsidR="00000000" w:rsidRDefault="00443D3A">
      <w:pPr>
        <w:pStyle w:val="ConsPlusNormal"/>
        <w:jc w:val="center"/>
      </w:pPr>
      <w:r>
        <w:t>ДЕТСКОГО ОФТАЛЬМОЛОГИЧЕСКОГО ОТДЕЛЕНИЯ (НА 30 КОЕК)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563"/>
        <w:gridCol w:w="3627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 на 30 коек (для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обеспечения круглосуточной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работы)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 на 30 коек (для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обеспечения круглосуточной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работы)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отделение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операционной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30 коек хирургического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цикла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операционной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шт. ед. медицинской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сестры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(дневного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1 шт. ед. врача-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офтальмолога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(дневного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Примечания:</w:t>
      </w:r>
    </w:p>
    <w:p w:rsidR="00000000" w:rsidRDefault="00443D3A">
      <w:pPr>
        <w:pStyle w:val="ConsPlusNormal"/>
        <w:ind w:firstLine="540"/>
        <w:jc w:val="both"/>
      </w:pPr>
      <w:r>
        <w:t xml:space="preserve">1. Рекомендуемые штатные нормативы детского офтальмологического отделения не </w:t>
      </w:r>
      <w:r>
        <w:lastRenderedPageBreak/>
        <w:t>распространяются на организации частной системы здравоохранения.</w:t>
      </w:r>
    </w:p>
    <w:p w:rsidR="00000000" w:rsidRDefault="00443D3A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</w:t>
      </w:r>
      <w:r>
        <w:t>атными нормативами детского офтальмологического отделения.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12" w:name="Par415"/>
      <w:bookmarkEnd w:id="12"/>
      <w:r>
        <w:t>Приложение N 6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jc w:val="right"/>
      </w:pPr>
    </w:p>
    <w:p w:rsidR="00000000" w:rsidRDefault="00443D3A">
      <w:pPr>
        <w:pStyle w:val="ConsPlusNormal"/>
        <w:jc w:val="center"/>
      </w:pPr>
      <w:bookmarkStart w:id="13" w:name="Par424"/>
      <w:bookmarkEnd w:id="13"/>
      <w:r>
        <w:t>СТАНДАРТ ОСНАЩЕНИЯ ДЕТСКОГО ОФТАЛЬМОЛОГИЧЕСКОГО ОТДЕЛЕНИЯ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  <w:outlineLvl w:val="2"/>
      </w:pPr>
      <w:bookmarkStart w:id="14" w:name="Par426"/>
      <w:bookmarkEnd w:id="14"/>
      <w:r>
        <w:t>1. Стандарт оснащения детского офтальмологического</w:t>
      </w:r>
    </w:p>
    <w:p w:rsidR="00000000" w:rsidRDefault="00443D3A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000000" w:rsidRDefault="00443D3A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000000" w:rsidRDefault="00443D3A">
      <w:pPr>
        <w:pStyle w:val="ConsPlusNormal"/>
        <w:jc w:val="center"/>
      </w:pPr>
      <w:r>
        <w:t>стадиях ретинопатии недоношенных)</w:t>
      </w:r>
    </w:p>
    <w:p w:rsidR="00000000" w:rsidRDefault="00443D3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382"/>
        <w:gridCol w:w="269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для осмотра в положении лежа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для осмотра новорожденных с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подогревом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линз с пробными оправами и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компл.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рефкератометр стационарный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рефкератометр ручной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стационарный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 диафаноскопом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офтальмоскоп с настольным зарядным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Тонометр-тонограф автоматический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Диоптриметр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компл.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бесконтактных линз для непрямой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со щелевой лампой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2 компл.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офтальмологическая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трехзеркальная линза для офтальмоскопии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периметр для статической или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кинетической периметрии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ультразвукового сканирования с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в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цветной доплеровской приставкой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Ретинальная камера для проведения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флюоресцентной ангиографии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Оптический когерентный томограф для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сканирования переднего и заднего отделов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для эле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ктрофизиологических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(электроретинограф)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определения количества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слезной жидкости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для новорожденных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типа, в том числе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  <w:outlineLvl w:val="2"/>
      </w:pPr>
      <w:bookmarkStart w:id="15" w:name="Par549"/>
      <w:bookmarkEnd w:id="15"/>
      <w:r>
        <w:t>2. Стандарт оснащения операционной детского</w:t>
      </w:r>
    </w:p>
    <w:p w:rsidR="00000000" w:rsidRDefault="00443D3A">
      <w:pPr>
        <w:pStyle w:val="ConsPlusNormal"/>
        <w:jc w:val="center"/>
      </w:pPr>
      <w:r>
        <w:t>офтальмологического отделения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новорожденных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с коаксиальным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окулярами для ассистента и насадкой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дна, с интегрированным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видеомодулем и монитором для визуализации хода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Криохирургическая офтальмологическая установка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офтальмологическая хирургическая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фако/витрео с принадлежностями и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аксессуарами для основных видов  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офтальмохир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ургических вмешательств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Радиочастотный хирургический аппарат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фотокоагулятор с трансцилиарными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наконечниками для транссклеральной и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эндокоагуляции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Офтальмодиатермокоагулятор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из ран и полостей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офтальмоскопии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контактных линз для интраоперационного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у детей разного возраста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экстракции катаракты с имплантацией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интраокулярной линзы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антиглаукоматозных операций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отслойки сетчатки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поводу косоглазия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слезных путях и пластических операций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для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глаза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микрохирургических инструментов для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офтальмоаппликаторов с различными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ионизирующего излучения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Микрохирургический набор инструментов для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брахитерапии </w:t>
            </w: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Микрохирургический набор инструментов для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биопсии и тонкоигольной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аспирационной биопсии внутриглазных опухолей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7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имплантатов офтальмологических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губчатых силиконовых, губчатых жгутов, губчатой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 имплантата губчатого сегмента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дренажей антиглаукоматозных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Импланты для формирования опорно-двигательной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Интрастромальные роговичные кольца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Перфторкарбоны для эндотампонад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эндотампонады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Вискоэластичные материалы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Тупферы и микрогубки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для новорожденных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с набором электродов и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манжеток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ат для определения кислотно-основного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определения билирубина в капиллярной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для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неинвазивной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для детей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реанимации, в том числе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детергента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типа, в том числе переносной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--------------------------------</w:t>
      </w:r>
    </w:p>
    <w:p w:rsidR="00000000" w:rsidRDefault="00443D3A">
      <w:pPr>
        <w:pStyle w:val="ConsPlusNormal"/>
        <w:ind w:firstLine="540"/>
        <w:jc w:val="both"/>
      </w:pPr>
      <w:bookmarkStart w:id="16" w:name="Par741"/>
      <w:bookmarkEnd w:id="16"/>
      <w:r>
        <w:t>&lt;*&gt; Для медицинских организаций, оказывающих специализированную онкологическую помощь детям.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  <w:outlineLvl w:val="2"/>
      </w:pPr>
      <w:bookmarkStart w:id="17" w:name="Par743"/>
      <w:bookmarkEnd w:id="17"/>
      <w:r>
        <w:t>3. Стандарт оснащения лазерного кабинета детского</w:t>
      </w:r>
    </w:p>
    <w:p w:rsidR="00000000" w:rsidRDefault="00443D3A">
      <w:pPr>
        <w:pStyle w:val="ConsPlusNormal"/>
        <w:jc w:val="center"/>
      </w:pPr>
      <w:r>
        <w:t>офтальмологического отделения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винтовой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ИАГ-диод лазерная установка в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офтальмологический коагулятор диодный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транспупиллярной и транссклеральной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сетчатки в комплекте с щелевой лампой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непрямым бинокулярным офтальмоскопом со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защитным фильтром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Офтальмотерапевтический лазе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рный (гелий-неон)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амблиопии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лазерных офтальмологических бесконтактных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 для непрямой офтальмоскопии со щелевой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лампой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офтальмологическая педиатрическая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трехзеркальная линза для офтальмоскопии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универсальная трехзеркальная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лазеркоагуляции сетчатки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универсальная   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четырехзеркальная линза для лазеркоагуляции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Векорасширители для новорожденных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  <w:outlineLvl w:val="2"/>
      </w:pPr>
      <w:bookmarkStart w:id="18" w:name="Par798"/>
      <w:bookmarkEnd w:id="18"/>
      <w:r>
        <w:t>4. Стандарт оснащения операционной</w:t>
      </w:r>
    </w:p>
    <w:p w:rsidR="00000000" w:rsidRDefault="00443D3A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000000" w:rsidRDefault="00443D3A">
      <w:pPr>
        <w:pStyle w:val="ConsPlusNormal"/>
        <w:jc w:val="center"/>
      </w:pPr>
      <w:r>
        <w:t>ретинопатии недоношенных &lt;*&gt;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ind w:firstLine="540"/>
        <w:jc w:val="both"/>
      </w:pPr>
      <w:r>
        <w:t>--------------------------------</w:t>
      </w:r>
    </w:p>
    <w:p w:rsidR="00000000" w:rsidRDefault="00443D3A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</w:t>
      </w:r>
      <w:r>
        <w:t xml:space="preserve">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967"/>
        <w:gridCol w:w="2106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борудования (оснащения)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столик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для новорожденных с подогревом и/или система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новорожденных (матрасик)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расположения ребенка с изменяемой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лазерный фотокоагулятор в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насадкой для транссклеральной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сетчатки и с адаптером для налобного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офтальмоскопа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криокоагуляции офтальмологический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для недоношенных детей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компл.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склеральных крючков (склеральных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депрессоров) для недоношенных детей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компл.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луп для лазерной хирургии (через НБО)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в комплекте с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пульсоксиметром и набором электродов с манжетками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 аппарат для ново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рожденных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электрокардиографии,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оснащенный системой защиты от электрических помех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детский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 для реанимации новорожденных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манжетки и датчики для мониторов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</w:t>
            </w:r>
            <w:r>
              <w:rPr>
                <w:rFonts w:ascii="Courier New" w:hAnsi="Courier New" w:cs="Courier New"/>
                <w:sz w:val="20"/>
                <w:szCs w:val="20"/>
              </w:rPr>
              <w:t>а рециркуляторного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right"/>
        <w:outlineLvl w:val="1"/>
      </w:pPr>
      <w:bookmarkStart w:id="19" w:name="Par875"/>
      <w:bookmarkEnd w:id="19"/>
      <w:r>
        <w:t>Приложение N 7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jc w:val="right"/>
      </w:pPr>
    </w:p>
    <w:p w:rsidR="00000000" w:rsidRDefault="00443D3A">
      <w:pPr>
        <w:pStyle w:val="ConsPlusNormal"/>
        <w:jc w:val="center"/>
      </w:pPr>
      <w:r>
        <w:t>ПРАВИЛА</w:t>
      </w:r>
    </w:p>
    <w:p w:rsidR="00000000" w:rsidRDefault="00443D3A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охраны зрения детей, который является структурным подразделением </w:t>
      </w:r>
      <w:r>
        <w:t>организации, оказывающей медицинскую помощь (далее - медицинская организация).</w:t>
      </w:r>
    </w:p>
    <w:p w:rsidR="00000000" w:rsidRDefault="00443D3A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</w:t>
      </w:r>
      <w:r>
        <w:t>ьной патологией и нарушением бинокулярного зрения, патологией рефракции (близорукостью, косоглазием, нистагмом).</w:t>
      </w:r>
    </w:p>
    <w:p w:rsidR="00000000" w:rsidRDefault="00443D3A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Квалификационным требованиям к специалистам с высшим и </w:t>
      </w:r>
      <w:r>
        <w:t>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443D3A">
      <w:pPr>
        <w:pStyle w:val="ConsPlusNormal"/>
        <w:ind w:firstLine="540"/>
        <w:jc w:val="both"/>
      </w:pPr>
      <w:r>
        <w:t>4. Штатная числен</w:t>
      </w:r>
      <w:r>
        <w:t>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</w:t>
      </w:r>
      <w:r>
        <w:t xml:space="preserve">енных </w:t>
      </w:r>
      <w:hyperlink w:anchor="Par919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lastRenderedPageBreak/>
        <w:t>Оснащение Кабинета ОЗД осуществляется в с</w:t>
      </w:r>
      <w:r>
        <w:t xml:space="preserve">оответствии со стандартом оснащения Кабинета ОЗД, предусмотренным </w:t>
      </w:r>
      <w:hyperlink w:anchor="Par952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</w:t>
      </w:r>
      <w:r>
        <w:t>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000000" w:rsidRDefault="00443D3A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</w:t>
      </w:r>
      <w:r>
        <w:t>, нистагм);</w:t>
      </w:r>
    </w:p>
    <w:p w:rsidR="00000000" w:rsidRDefault="00443D3A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номенклатурой специальностей специалистов с высшим и послевузовским медицинским и </w:t>
      </w:r>
      <w:r>
        <w:t>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443D3A">
      <w:pPr>
        <w:pStyle w:val="ConsPlusNormal"/>
        <w:ind w:firstLine="540"/>
        <w:jc w:val="both"/>
      </w:pPr>
      <w:r>
        <w:t>осуществление диспансерного наблюдения за детьми с глазо</w:t>
      </w:r>
      <w:r>
        <w:t>двигательной патологией и нарушением бинокулярного зрения, патологией рефракции;</w:t>
      </w:r>
    </w:p>
    <w:p w:rsidR="00000000" w:rsidRDefault="00443D3A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</w:t>
      </w:r>
      <w:r>
        <w:t>стационарных условиях;</w:t>
      </w:r>
    </w:p>
    <w:p w:rsidR="00000000" w:rsidRDefault="00443D3A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443D3A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000000" w:rsidRDefault="00443D3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</w:t>
      </w:r>
      <w:r>
        <w:t>сти и инвалидности у детей;</w:t>
      </w:r>
    </w:p>
    <w:p w:rsidR="00000000" w:rsidRDefault="00443D3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000000" w:rsidRDefault="00443D3A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000000" w:rsidRDefault="00443D3A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443D3A">
      <w:pPr>
        <w:pStyle w:val="ConsPlusNormal"/>
        <w:ind w:firstLine="540"/>
        <w:jc w:val="both"/>
      </w:pPr>
      <w:r>
        <w:t>помещение для проведения офтальмологического осмотра с со</w:t>
      </w:r>
      <w:r>
        <w:t>зданием условий затемнения.</w:t>
      </w:r>
    </w:p>
    <w:p w:rsidR="00000000" w:rsidRDefault="00443D3A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20" w:name="Par910"/>
      <w:bookmarkEnd w:id="20"/>
      <w:r>
        <w:t>Приложение N 8</w:t>
      </w:r>
    </w:p>
    <w:p w:rsidR="00000000" w:rsidRDefault="00443D3A">
      <w:pPr>
        <w:pStyle w:val="ConsPlusNormal"/>
        <w:jc w:val="right"/>
      </w:pPr>
      <w:r>
        <w:t>к Порядк</w:t>
      </w:r>
      <w:r>
        <w:t>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bookmarkStart w:id="21" w:name="Par919"/>
      <w:bookmarkEnd w:id="21"/>
      <w:r>
        <w:t>РЕКОМЕНДУЕМЫЕ ШТАТНЫЕ НОРМАТИВЫ</w:t>
      </w:r>
    </w:p>
    <w:p w:rsidR="00000000" w:rsidRDefault="00443D3A">
      <w:pPr>
        <w:pStyle w:val="ConsPlusNormal"/>
        <w:jc w:val="center"/>
      </w:pPr>
      <w:r>
        <w:t>ОФТАЛЬМОЛОГИЧ</w:t>
      </w:r>
      <w:r>
        <w:t>ЕСКОГО КАБИНЕТА ОХРАНЫ ЗРЕНИЯ ДЕТЕЙ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2691"/>
        <w:gridCol w:w="5265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 на  10  000  прикрепленного   детского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0,5 врача-офтальмолога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443D3A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RDefault="00443D3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RDefault="00443D3A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</w:t>
      </w:r>
      <w:r>
        <w:t>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</w:t>
      </w:r>
      <w:r>
        <w:t>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right"/>
        <w:outlineLvl w:val="1"/>
      </w:pPr>
      <w:bookmarkStart w:id="22" w:name="Par943"/>
      <w:bookmarkEnd w:id="22"/>
      <w:r>
        <w:t>Приложение N 9</w:t>
      </w:r>
    </w:p>
    <w:p w:rsidR="00000000" w:rsidRDefault="00443D3A">
      <w:pPr>
        <w:pStyle w:val="ConsPlusNormal"/>
        <w:jc w:val="right"/>
      </w:pPr>
      <w:r>
        <w:t>к Порядку</w:t>
      </w:r>
      <w:r>
        <w:t xml:space="preserve">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bookmarkStart w:id="23" w:name="Par952"/>
      <w:bookmarkEnd w:id="23"/>
      <w:r>
        <w:t>СТАНДАРТ</w:t>
      </w:r>
    </w:p>
    <w:p w:rsidR="00000000" w:rsidRDefault="00443D3A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850"/>
        <w:gridCol w:w="2106"/>
      </w:tblGrid>
      <w:tr w:rsidR="00000000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Авторефрактометр стационарный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линз для непрямой офтальм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оскопии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компл.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Диоптриметр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Четырехточечный цветотест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Авторефрактометр ручной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Офтальмомиотренажер-релаксатор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 для   тренировок   аккомодации    в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линзой и компьютерной программой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призм   для   диплоптического    лечения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косоглазия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линеек     с     цветофильтрами     для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диплоптического лечения косоглазия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компл.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Синаптофор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лазерный транссклеральный для стимуляции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цилиарной мышцы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лазерный для лечения  амблиопии  (спекл-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структура)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Электростимулятор чрезкожный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диплоптического   лечения   косоглазия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способом диссоциации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Аппаратный комплекс для восстановления зрения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для  диагностики,  лечения   нарушений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зрения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компьютерных   программ   плеоптика    +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ортоптика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 для   дезинфекции   инструментария   и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24" w:name="Par1044"/>
      <w:bookmarkEnd w:id="24"/>
      <w:r>
        <w:t>Приложение N 10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r>
        <w:t>ПРАВИЛА</w:t>
      </w:r>
    </w:p>
    <w:p w:rsidR="00000000" w:rsidRDefault="00443D3A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000000" w:rsidRDefault="00443D3A">
      <w:pPr>
        <w:pStyle w:val="ConsPlusNormal"/>
        <w:jc w:val="center"/>
      </w:pPr>
      <w:r>
        <w:t>КАБИНЕТА ДЛЯ ВЫЯВЛЕНИЯ И НАБЛЮДЕНИЯ ДЕТЕЙ</w:t>
      </w:r>
    </w:p>
    <w:p w:rsidR="00000000" w:rsidRDefault="00443D3A">
      <w:pPr>
        <w:pStyle w:val="ConsPlusNormal"/>
        <w:jc w:val="center"/>
      </w:pPr>
      <w:r>
        <w:t>С РЕТИНОПАТИЕЙ НЕДОНОШЕННЫХ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</w:t>
      </w:r>
      <w:r>
        <w:t>ся структурным подразделением организации, оказывающей медицинскую помощь (далее - медицинская организация).</w:t>
      </w:r>
    </w:p>
    <w:p w:rsidR="00000000" w:rsidRDefault="00443D3A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</w:t>
      </w:r>
      <w:r>
        <w:t>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000000" w:rsidRDefault="00443D3A">
      <w:pPr>
        <w:pStyle w:val="ConsPlusNormal"/>
        <w:ind w:firstLine="540"/>
        <w:jc w:val="both"/>
      </w:pPr>
      <w:r>
        <w:t>3. На должность врача-офтальмолога Кабинета назначается специалист, соответствующий</w:t>
      </w:r>
      <w:r>
        <w:t xml:space="preserve">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</w:t>
      </w:r>
      <w:r>
        <w:t>15н, по специальности "офтальмология".</w:t>
      </w:r>
    </w:p>
    <w:p w:rsidR="00000000" w:rsidRDefault="00443D3A">
      <w:pPr>
        <w:pStyle w:val="ConsPlusNormal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</w:t>
      </w:r>
      <w:r>
        <w:t xml:space="preserve"> предусмотренных </w:t>
      </w:r>
      <w:hyperlink w:anchor="Par1088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>Оснащение Кабинета осуществл</w:t>
      </w:r>
      <w:r>
        <w:t xml:space="preserve">яется в соответствии со стандартом оснащения Кабинета, предусмотренным </w:t>
      </w:r>
      <w:hyperlink w:anchor="Par1121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</w:t>
      </w:r>
      <w:r>
        <w:t>нному настоящим приказом.</w:t>
      </w:r>
    </w:p>
    <w:p w:rsidR="00000000" w:rsidRDefault="00443D3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443D3A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000000" w:rsidRDefault="00443D3A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000000" w:rsidRDefault="00443D3A">
      <w:pPr>
        <w:pStyle w:val="ConsPlusNormal"/>
        <w:ind w:firstLine="540"/>
        <w:jc w:val="both"/>
      </w:pPr>
      <w:r>
        <w:t>оказание консультативной и диагностиче</w:t>
      </w:r>
      <w:r>
        <w:t>ской медицинской помощи недоношенным детям группы риска и детям с ретинопатией недоношенных;</w:t>
      </w:r>
    </w:p>
    <w:p w:rsidR="00000000" w:rsidRDefault="00443D3A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</w:t>
      </w:r>
      <w:r>
        <w:t>зиологического пособия в детское офтальмологическое отделение медицинской организации;</w:t>
      </w:r>
    </w:p>
    <w:p w:rsidR="00000000" w:rsidRDefault="00443D3A">
      <w:pPr>
        <w:pStyle w:val="ConsPlusNormal"/>
        <w:ind w:firstLine="540"/>
        <w:jc w:val="both"/>
      </w:pPr>
      <w:r>
        <w:t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</w:t>
      </w:r>
      <w:r>
        <w:t>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</w:t>
      </w:r>
      <w:r>
        <w:t>оссийской Федерации от 23 апреля 2009 г. N 210н;</w:t>
      </w:r>
    </w:p>
    <w:p w:rsidR="00000000" w:rsidRDefault="00443D3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000000" w:rsidRDefault="00443D3A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443D3A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</w:t>
      </w:r>
      <w:r>
        <w:t>у;</w:t>
      </w:r>
    </w:p>
    <w:p w:rsidR="00000000" w:rsidRDefault="00443D3A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000000" w:rsidRDefault="00443D3A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right"/>
        <w:outlineLvl w:val="1"/>
      </w:pPr>
      <w:bookmarkStart w:id="25" w:name="Par1079"/>
      <w:bookmarkEnd w:id="25"/>
      <w:r>
        <w:t>Приложение N 11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</w:t>
      </w:r>
      <w:r>
        <w:t xml:space="preserve">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jc w:val="center"/>
      </w:pPr>
      <w:bookmarkStart w:id="26" w:name="Par1088"/>
      <w:bookmarkEnd w:id="26"/>
      <w:r>
        <w:t>РЕКОМЕНДУЕМЫЕ ШТАТНЫЕ НОРМАТИВЫ</w:t>
      </w:r>
    </w:p>
    <w:p w:rsidR="00000000" w:rsidRDefault="00443D3A">
      <w:pPr>
        <w:pStyle w:val="ConsPlusNormal"/>
        <w:jc w:val="center"/>
      </w:pPr>
      <w:r>
        <w:t>МЕДИЦИНСКИХ РАБОТНИКОВ КОНСУЛЬТАТИВНО-ДИ</w:t>
      </w:r>
      <w:r>
        <w:t>АГНОСТИЧЕСКОГО</w:t>
      </w:r>
    </w:p>
    <w:p w:rsidR="00000000" w:rsidRDefault="00443D3A">
      <w:pPr>
        <w:pStyle w:val="ConsPlusNormal"/>
        <w:jc w:val="center"/>
      </w:pPr>
      <w:r>
        <w:t>КАБИНЕТА ДЛЯ ВЫЯВЛЕНИЯ И НАБЛЮДЕНИЯ ДЕТЕЙ</w:t>
      </w:r>
    </w:p>
    <w:p w:rsidR="00000000" w:rsidRDefault="00443D3A">
      <w:pPr>
        <w:pStyle w:val="ConsPlusNormal"/>
        <w:jc w:val="center"/>
      </w:pPr>
      <w:r>
        <w:t>С РЕТИНОПАТИЕЙ НЕДОНОШЕННЫХ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042"/>
        <w:gridCol w:w="514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штатных единиц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на 10 000 детского населения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врача-офтальмолога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  <w:r>
        <w:t>Примечания:</w:t>
      </w:r>
    </w:p>
    <w:p w:rsidR="00000000" w:rsidRDefault="00443D3A">
      <w:pPr>
        <w:pStyle w:val="ConsPlusNormal"/>
        <w:ind w:firstLine="540"/>
        <w:jc w:val="both"/>
      </w:pPr>
      <w:r>
        <w:t>1. Рекомендуемые штатные нормативы консультативно-ди</w:t>
      </w:r>
      <w:r>
        <w:t>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000000" w:rsidRDefault="00443D3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</w:t>
      </w:r>
      <w:r>
        <w:t>ицинских организаций количество штатных единиц устанавливается из расчета меньшей численности детского населения.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right"/>
        <w:outlineLvl w:val="1"/>
      </w:pPr>
      <w:bookmarkStart w:id="27" w:name="Par1112"/>
      <w:bookmarkEnd w:id="27"/>
      <w:r>
        <w:t>Приложение N 12</w:t>
      </w:r>
    </w:p>
    <w:p w:rsidR="00000000" w:rsidRDefault="00443D3A">
      <w:pPr>
        <w:pStyle w:val="ConsPlusNormal"/>
        <w:jc w:val="right"/>
      </w:pPr>
      <w:r>
        <w:t>к Порядку оказания медицинской</w:t>
      </w:r>
    </w:p>
    <w:p w:rsidR="00000000" w:rsidRDefault="00443D3A">
      <w:pPr>
        <w:pStyle w:val="ConsPlusNormal"/>
        <w:jc w:val="right"/>
      </w:pPr>
      <w:r>
        <w:t>помощи детям при заболеваниях</w:t>
      </w:r>
    </w:p>
    <w:p w:rsidR="00000000" w:rsidRDefault="00443D3A">
      <w:pPr>
        <w:pStyle w:val="ConsPlusNormal"/>
        <w:jc w:val="right"/>
      </w:pPr>
      <w:r>
        <w:t>глаза, его придаточного аппарата</w:t>
      </w:r>
    </w:p>
    <w:p w:rsidR="00000000" w:rsidRDefault="00443D3A">
      <w:pPr>
        <w:pStyle w:val="ConsPlusNormal"/>
        <w:jc w:val="right"/>
      </w:pPr>
      <w:r>
        <w:t>и орбиты, утв</w:t>
      </w:r>
      <w:r>
        <w:t>ержденному приказом</w:t>
      </w:r>
    </w:p>
    <w:p w:rsidR="00000000" w:rsidRDefault="00443D3A">
      <w:pPr>
        <w:pStyle w:val="ConsPlusNormal"/>
        <w:jc w:val="right"/>
      </w:pPr>
      <w:r>
        <w:t>Министерства здравоохранения</w:t>
      </w:r>
    </w:p>
    <w:p w:rsidR="00000000" w:rsidRDefault="00443D3A">
      <w:pPr>
        <w:pStyle w:val="ConsPlusNormal"/>
        <w:jc w:val="right"/>
      </w:pPr>
      <w:r>
        <w:t>Российской Федерации</w:t>
      </w:r>
    </w:p>
    <w:p w:rsidR="00000000" w:rsidRDefault="00443D3A">
      <w:pPr>
        <w:pStyle w:val="ConsPlusNormal"/>
        <w:jc w:val="right"/>
      </w:pPr>
      <w:r>
        <w:t>от 25 октября 2012 г. N 442н</w:t>
      </w:r>
    </w:p>
    <w:p w:rsidR="00000000" w:rsidRDefault="00443D3A">
      <w:pPr>
        <w:pStyle w:val="ConsPlusNormal"/>
        <w:jc w:val="center"/>
      </w:pPr>
    </w:p>
    <w:p w:rsidR="00000000" w:rsidRDefault="00443D3A">
      <w:pPr>
        <w:pStyle w:val="ConsPlusNormal"/>
        <w:jc w:val="center"/>
      </w:pPr>
      <w:bookmarkStart w:id="28" w:name="Par1121"/>
      <w:bookmarkEnd w:id="28"/>
      <w:r>
        <w:t>СТАНДАРТ</w:t>
      </w:r>
    </w:p>
    <w:p w:rsidR="00000000" w:rsidRDefault="00443D3A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000000" w:rsidRDefault="00443D3A">
      <w:pPr>
        <w:pStyle w:val="ConsPlusNormal"/>
        <w:jc w:val="center"/>
      </w:pPr>
      <w:r>
        <w:t>КАБИНЕТА ДЛЯ ВЫЯВЛЕНИЯ И НАБЛЮДЕНИЯ ДЕТЕЙ</w:t>
      </w:r>
    </w:p>
    <w:p w:rsidR="00000000" w:rsidRDefault="00443D3A">
      <w:pPr>
        <w:pStyle w:val="ConsPlusNormal"/>
        <w:jc w:val="center"/>
      </w:pPr>
      <w:r>
        <w:t>С РЕТИНОПАТИЕЙ НЕДОНОШЕННЫХ</w:t>
      </w:r>
    </w:p>
    <w:p w:rsidR="00000000" w:rsidRDefault="00443D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967"/>
        <w:gridCol w:w="2106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столик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компл.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рефкератометр ру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чной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Педиатрическая цифровая широкоугольная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ретинальная камера с линзой 130°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луп различной диоптрийности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для новорожденных детей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склеральных крючков для новорожденных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(депрессор)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(матрасик) для осмотра новорожденных с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подогревом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000000" w:rsidRDefault="00443D3A">
      <w:pPr>
        <w:pStyle w:val="ConsPlusNormal"/>
        <w:ind w:firstLine="540"/>
        <w:jc w:val="both"/>
      </w:pPr>
    </w:p>
    <w:p w:rsidR="00000000" w:rsidRDefault="00443D3A">
      <w:pPr>
        <w:pStyle w:val="ConsPlusNormal"/>
        <w:ind w:firstLine="540"/>
        <w:jc w:val="both"/>
      </w:pPr>
    </w:p>
    <w:p w:rsidR="00443D3A" w:rsidRDefault="0044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3D3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3A" w:rsidRDefault="00443D3A">
      <w:pPr>
        <w:spacing w:after="0" w:line="240" w:lineRule="auto"/>
      </w:pPr>
      <w:r>
        <w:separator/>
      </w:r>
    </w:p>
  </w:endnote>
  <w:endnote w:type="continuationSeparator" w:id="1">
    <w:p w:rsidR="00443D3A" w:rsidRDefault="0044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D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26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68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26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685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43D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3A" w:rsidRDefault="00443D3A">
      <w:pPr>
        <w:spacing w:after="0" w:line="240" w:lineRule="auto"/>
      </w:pPr>
      <w:r>
        <w:separator/>
      </w:r>
    </w:p>
  </w:footnote>
  <w:footnote w:type="continuationSeparator" w:id="1">
    <w:p w:rsidR="00443D3A" w:rsidRDefault="0044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25.10.2012 N 442н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</w:t>
          </w:r>
          <w:r>
            <w:rPr>
              <w:rFonts w:ascii="Tahoma" w:hAnsi="Tahoma" w:cs="Tahoma"/>
              <w:sz w:val="16"/>
              <w:szCs w:val="16"/>
            </w:rPr>
            <w:t>ядка оказания медицинской помощи детям при заболеваниях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D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43D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43D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85A19"/>
    <w:rsid w:val="00443D3A"/>
    <w:rsid w:val="00762685"/>
    <w:rsid w:val="00A8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9665</Words>
  <Characters>55096</Characters>
  <Application>Microsoft Office Word</Application>
  <DocSecurity>2</DocSecurity>
  <Lines>459</Lines>
  <Paragraphs>129</Paragraphs>
  <ScaleCrop>false</ScaleCrop>
  <Company/>
  <LinksUpToDate>false</LinksUpToDate>
  <CharactersWithSpaces>64632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442н"Об утверждении Порядка оказания медицинской помощи детям при заболеваниях глаза, его придаточного аппарата и орбиты"(Зарегистрировано в Минюсте России 20.12.2012 N 26208)</dc:title>
  <dc:creator>ConsultantPlus</dc:creator>
  <cp:lastModifiedBy>Peterson</cp:lastModifiedBy>
  <cp:revision>2</cp:revision>
  <dcterms:created xsi:type="dcterms:W3CDTF">2015-06-28T10:25:00Z</dcterms:created>
  <dcterms:modified xsi:type="dcterms:W3CDTF">2015-06-28T10:25:00Z</dcterms:modified>
</cp:coreProperties>
</file>